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D458E" w14:textId="77777777" w:rsidR="00B1146B" w:rsidRDefault="00CA48EE" w:rsidP="00B1146B">
      <w:pPr>
        <w:shd w:val="clear" w:color="auto" w:fill="F8F9FA"/>
        <w:spacing w:after="100" w:afterAutospacing="1" w:line="240" w:lineRule="auto"/>
        <w:jc w:val="center"/>
        <w:outlineLvl w:val="0"/>
        <w:rPr>
          <w:rFonts w:ascii="Raleway" w:eastAsia="Times New Roman" w:hAnsi="Raleway" w:cs="Times New Roman"/>
          <w:color w:val="008F9B"/>
          <w:kern w:val="36"/>
          <w:sz w:val="32"/>
          <w:szCs w:val="32"/>
          <w:lang w:eastAsia="fr-FR"/>
        </w:rPr>
      </w:pPr>
      <w:r w:rsidRPr="00B1146B">
        <w:rPr>
          <w:rFonts w:ascii="Raleway" w:eastAsia="Times New Roman" w:hAnsi="Raleway" w:cs="Times New Roman"/>
          <w:color w:val="008F9B"/>
          <w:kern w:val="36"/>
          <w:sz w:val="32"/>
          <w:szCs w:val="32"/>
          <w:lang w:eastAsia="fr-FR"/>
        </w:rPr>
        <w:t>CODEGAZ-OCCITANIE</w:t>
      </w:r>
    </w:p>
    <w:p w14:paraId="229A71D7" w14:textId="44524ED3" w:rsidR="00D37149" w:rsidRPr="00B1146B" w:rsidRDefault="00D37149" w:rsidP="00B1146B">
      <w:pPr>
        <w:shd w:val="clear" w:color="auto" w:fill="F8F9FA"/>
        <w:spacing w:after="100" w:afterAutospacing="1" w:line="240" w:lineRule="auto"/>
        <w:jc w:val="center"/>
        <w:outlineLvl w:val="0"/>
        <w:rPr>
          <w:rFonts w:ascii="Raleway" w:eastAsia="Times New Roman" w:hAnsi="Raleway" w:cs="Times New Roman"/>
          <w:color w:val="212529"/>
          <w:kern w:val="36"/>
          <w:sz w:val="32"/>
          <w:szCs w:val="32"/>
          <w:lang w:eastAsia="fr-FR"/>
        </w:rPr>
      </w:pPr>
      <w:r w:rsidRPr="00B1146B">
        <w:rPr>
          <w:rFonts w:ascii="Raleway" w:eastAsia="Times New Roman" w:hAnsi="Raleway" w:cs="Times New Roman"/>
          <w:color w:val="008F9B"/>
          <w:kern w:val="36"/>
          <w:sz w:val="32"/>
          <w:szCs w:val="32"/>
          <w:lang w:eastAsia="fr-FR"/>
        </w:rPr>
        <w:t xml:space="preserve">recherche </w:t>
      </w:r>
      <w:r w:rsidR="00A10841" w:rsidRPr="00B1146B">
        <w:rPr>
          <w:rFonts w:ascii="Raleway" w:eastAsia="Times New Roman" w:hAnsi="Raleway" w:cs="Times New Roman"/>
          <w:color w:val="008F9B"/>
          <w:kern w:val="36"/>
          <w:sz w:val="32"/>
          <w:szCs w:val="32"/>
          <w:lang w:eastAsia="fr-FR"/>
        </w:rPr>
        <w:t>un</w:t>
      </w:r>
      <w:r w:rsidRPr="00B1146B">
        <w:rPr>
          <w:rFonts w:ascii="Raleway" w:eastAsia="Times New Roman" w:hAnsi="Raleway" w:cs="Times New Roman"/>
          <w:color w:val="008F9B"/>
          <w:kern w:val="36"/>
          <w:sz w:val="32"/>
          <w:szCs w:val="32"/>
          <w:lang w:eastAsia="fr-FR"/>
        </w:rPr>
        <w:t xml:space="preserve"> volontaire de solidarité internationale</w:t>
      </w:r>
    </w:p>
    <w:p w14:paraId="43FD95B9" w14:textId="77777777" w:rsidR="0068286A" w:rsidRDefault="0068286A" w:rsidP="0068286A">
      <w:r w:rsidRPr="00B1146B">
        <w:t xml:space="preserve">Codegaz est une association humanitaire avec plus </w:t>
      </w:r>
      <w:r w:rsidRPr="00B1146B">
        <w:rPr>
          <w:rStyle w:val="Miseenvaleurgrasbleu"/>
          <w:color w:val="auto"/>
        </w:rPr>
        <w:t>de 30 ans d’expérience</w:t>
      </w:r>
      <w:r w:rsidRPr="00B1146B">
        <w:t xml:space="preserve"> et reconnues </w:t>
      </w:r>
      <w:r w:rsidRPr="00B1146B">
        <w:rPr>
          <w:rStyle w:val="Miseenvaleurgrasbleu"/>
          <w:color w:val="auto"/>
        </w:rPr>
        <w:t>d’Utilité Publique</w:t>
      </w:r>
      <w:r w:rsidRPr="00B1146B">
        <w:t xml:space="preserve"> depuis 2007. Il s’agit d’une ONG de salariés et de retraités du groupe Engie. Codegaz a réalisés plus de </w:t>
      </w:r>
      <w:r w:rsidRPr="00B1146B">
        <w:rPr>
          <w:rStyle w:val="Miseenvaleurgrasbleu"/>
          <w:color w:val="auto"/>
        </w:rPr>
        <w:t>500 projets pour 600 000 bénéficiaires</w:t>
      </w:r>
      <w:r w:rsidRPr="00B1146B">
        <w:t xml:space="preserve">. Ces projets sont centrés sur l’accès aux besoins essentiels dans une démarche de développement intégré dans une vingtaine de pays d’Afrique, d’Asie et d’Amérique Latine. Les projets s’appuient sur des membres de Codegaz ayant une </w:t>
      </w:r>
      <w:r w:rsidRPr="00B1146B">
        <w:rPr>
          <w:rStyle w:val="Miseenvaleurgrasbleu"/>
          <w:color w:val="auto"/>
        </w:rPr>
        <w:t>expertise dans les Energies Renouvelables</w:t>
      </w:r>
      <w:r w:rsidRPr="00B1146B">
        <w:t xml:space="preserve"> </w:t>
      </w:r>
      <w:r>
        <w:t xml:space="preserve">(Photovoltaïque, Thermique solaire, Biogaz, Cuisson solaire, Foyers améliorés) et </w:t>
      </w:r>
      <w:r w:rsidRPr="00B1146B">
        <w:t xml:space="preserve">dans </w:t>
      </w:r>
      <w:r w:rsidRPr="00B1146B">
        <w:rPr>
          <w:rStyle w:val="Miseenvaleurgrasbleu"/>
          <w:color w:val="auto"/>
        </w:rPr>
        <w:t>la gestion de projets</w:t>
      </w:r>
    </w:p>
    <w:p w14:paraId="7265A3C9" w14:textId="1AABA870" w:rsidR="0068286A" w:rsidRDefault="0068286A" w:rsidP="0068286A">
      <w:pPr>
        <w:rPr>
          <w:b/>
          <w:bCs/>
        </w:rPr>
      </w:pPr>
      <w:r w:rsidRPr="005F41EB">
        <w:rPr>
          <w:b/>
          <w:bCs/>
          <w:szCs w:val="28"/>
        </w:rPr>
        <w:t>Codegaz-Occitanie</w:t>
      </w:r>
      <w:r w:rsidRPr="009D1285">
        <w:rPr>
          <w:b/>
          <w:bCs/>
        </w:rPr>
        <w:t xml:space="preserve"> a été créé en </w:t>
      </w:r>
      <w:r w:rsidR="00A10841">
        <w:rPr>
          <w:b/>
          <w:bCs/>
        </w:rPr>
        <w:t xml:space="preserve">mars </w:t>
      </w:r>
      <w:r w:rsidRPr="009D1285">
        <w:rPr>
          <w:b/>
          <w:bCs/>
        </w:rPr>
        <w:t>201</w:t>
      </w:r>
      <w:r w:rsidR="00A10841">
        <w:rPr>
          <w:b/>
          <w:bCs/>
        </w:rPr>
        <w:t>8</w:t>
      </w:r>
      <w:r w:rsidRPr="009D1285">
        <w:rPr>
          <w:b/>
          <w:bCs/>
        </w:rPr>
        <w:t xml:space="preserve"> afin de se rapprocher des acteurs œuvrant dans la coopération et la solidarité internationales implantés en Occitanie.</w:t>
      </w:r>
    </w:p>
    <w:p w14:paraId="4AF5950E" w14:textId="7637E20E" w:rsidR="0068286A" w:rsidRDefault="0068286A" w:rsidP="0068286A">
      <w:pPr>
        <w:rPr>
          <w:b/>
          <w:bCs/>
        </w:rPr>
      </w:pPr>
      <w:r>
        <w:rPr>
          <w:b/>
          <w:bCs/>
        </w:rPr>
        <w:t>Le contexte</w:t>
      </w:r>
    </w:p>
    <w:p w14:paraId="4AB81AFB" w14:textId="77777777" w:rsidR="0068286A" w:rsidRDefault="0068286A" w:rsidP="0068286A">
      <w:r w:rsidRPr="002944F2">
        <w:t>Codegaz a lancé en 2017 un programme de construction de 80 biodigesteurs familiaux au Népal dans le district de Ramechhap à 150 km au sud-est de Katmandou. Ce programme réalisé avec l’ONG népalaise BSP-Népal est maintenant achevé.</w:t>
      </w:r>
    </w:p>
    <w:p w14:paraId="13EFD9E4" w14:textId="5D6AB2F4" w:rsidR="0068286A" w:rsidRDefault="0048461B" w:rsidP="0068286A">
      <w:r>
        <w:t>Ob</w:t>
      </w:r>
      <w:r w:rsidR="0068286A">
        <w:t>jectif</w:t>
      </w:r>
      <w:r w:rsidR="00EC0322">
        <w:t>s</w:t>
      </w:r>
      <w:r w:rsidR="0068286A">
        <w:t xml:space="preserve"> de ce programme :</w:t>
      </w:r>
    </w:p>
    <w:p w14:paraId="7386B6F9" w14:textId="77777777" w:rsidR="0068286A" w:rsidRPr="009209B6" w:rsidRDefault="0068286A" w:rsidP="0068286A">
      <w:pPr>
        <w:pStyle w:val="Paragraphedeliste"/>
        <w:numPr>
          <w:ilvl w:val="0"/>
          <w:numId w:val="7"/>
        </w:numPr>
        <w:suppressAutoHyphens/>
        <w:spacing w:before="180" w:after="0" w:line="264" w:lineRule="auto"/>
        <w:jc w:val="both"/>
      </w:pPr>
      <w:r>
        <w:t>lutte contre la déforestation</w:t>
      </w:r>
    </w:p>
    <w:p w14:paraId="122662AD" w14:textId="77777777" w:rsidR="0068286A" w:rsidRDefault="0068286A" w:rsidP="0068286A">
      <w:pPr>
        <w:pStyle w:val="Paragraphedeliste"/>
        <w:numPr>
          <w:ilvl w:val="0"/>
          <w:numId w:val="7"/>
        </w:numPr>
        <w:suppressAutoHyphens/>
        <w:spacing w:before="180" w:after="0" w:line="264" w:lineRule="auto"/>
        <w:jc w:val="both"/>
      </w:pPr>
      <w:r>
        <w:t>amélioration de la santé des femmes et des enfants (éviter les fumées dans les habitations)</w:t>
      </w:r>
    </w:p>
    <w:p w14:paraId="65A42FD5" w14:textId="77777777" w:rsidR="0068286A" w:rsidRDefault="0068286A" w:rsidP="0068286A">
      <w:pPr>
        <w:pStyle w:val="Paragraphedeliste"/>
        <w:numPr>
          <w:ilvl w:val="0"/>
          <w:numId w:val="7"/>
        </w:numPr>
        <w:suppressAutoHyphens/>
        <w:spacing w:before="180" w:after="0" w:line="264" w:lineRule="auto"/>
        <w:jc w:val="both"/>
      </w:pPr>
      <w:r>
        <w:t>création d'activités génératrices de revenus avec le biodigestat</w:t>
      </w:r>
    </w:p>
    <w:p w14:paraId="66CBE5EE" w14:textId="12FEB6D6" w:rsidR="0068286A" w:rsidRDefault="0068286A" w:rsidP="0068286A">
      <w:pPr>
        <w:pStyle w:val="Paragraphedeliste"/>
        <w:numPr>
          <w:ilvl w:val="0"/>
          <w:numId w:val="7"/>
        </w:numPr>
        <w:suppressAutoHyphens/>
        <w:spacing w:before="180" w:after="0" w:line="264" w:lineRule="auto"/>
        <w:jc w:val="both"/>
      </w:pPr>
      <w:r>
        <w:t>limit</w:t>
      </w:r>
      <w:r w:rsidR="0048461B">
        <w:t>ation</w:t>
      </w:r>
      <w:r>
        <w:t xml:space="preserve"> </w:t>
      </w:r>
      <w:r w:rsidR="0048461B">
        <w:t>d</w:t>
      </w:r>
      <w:r>
        <w:t>es émissions de Gaz à Effets de Serre</w:t>
      </w:r>
      <w:r w:rsidRPr="0048461B">
        <w:rPr>
          <w:strike/>
        </w:rPr>
        <w:t>s</w:t>
      </w:r>
    </w:p>
    <w:p w14:paraId="3740B65A" w14:textId="77777777" w:rsidR="0068286A" w:rsidRDefault="0068286A" w:rsidP="0068286A"/>
    <w:p w14:paraId="0215C0AC" w14:textId="77777777" w:rsidR="00F409A3" w:rsidRDefault="0068286A" w:rsidP="0068286A">
      <w:pPr>
        <w:rPr>
          <w:rStyle w:val="Miseenvaleurgrasvert"/>
          <w:color w:val="auto"/>
        </w:rPr>
      </w:pPr>
      <w:r w:rsidRPr="0068286A">
        <w:rPr>
          <w:rStyle w:val="Miseenvaleurgrasvert"/>
          <w:bCs/>
          <w:color w:val="auto"/>
        </w:rPr>
        <w:t xml:space="preserve">Cependant, la </w:t>
      </w:r>
      <w:r w:rsidRPr="0068286A">
        <w:rPr>
          <w:rStyle w:val="Miseenvaleurgrasvert"/>
          <w:color w:val="auto"/>
        </w:rPr>
        <w:t>réussite complète</w:t>
      </w:r>
      <w:r w:rsidRPr="0068286A">
        <w:rPr>
          <w:rStyle w:val="Miseenvaleurgrasvert"/>
          <w:bCs/>
          <w:color w:val="auto"/>
        </w:rPr>
        <w:t xml:space="preserve"> d’un tel projet repose non seulement sur une mise en œuvre et une mise en service réussies des installations mais également sur </w:t>
      </w:r>
      <w:r w:rsidRPr="0068286A">
        <w:rPr>
          <w:rStyle w:val="Miseenvaleurgrasvert"/>
          <w:color w:val="auto"/>
        </w:rPr>
        <w:t xml:space="preserve">un suivi de la bonne utilisation et appropriation des équipements par les utilisateurs. </w:t>
      </w:r>
    </w:p>
    <w:p w14:paraId="48A05AD5" w14:textId="4789504D" w:rsidR="0068286A" w:rsidRPr="0068286A" w:rsidRDefault="00F409A3" w:rsidP="0068286A">
      <w:pPr>
        <w:rPr>
          <w:rStyle w:val="Miseenvaleurgrasvert"/>
          <w:color w:val="auto"/>
        </w:rPr>
      </w:pPr>
      <w:r>
        <w:rPr>
          <w:rStyle w:val="Miseenvaleurgrasvert"/>
          <w:color w:val="auto"/>
        </w:rPr>
        <w:t>Notre constat : ce s</w:t>
      </w:r>
      <w:r w:rsidR="0068286A" w:rsidRPr="0068286A">
        <w:rPr>
          <w:rStyle w:val="Miseenvaleurgrasvert"/>
          <w:color w:val="auto"/>
        </w:rPr>
        <w:t>uivi durant les premiers mois d’utilisation engendre des ajustements techniques.</w:t>
      </w:r>
    </w:p>
    <w:p w14:paraId="4AC989CD" w14:textId="50B8E384" w:rsidR="0068286A" w:rsidRPr="002944F2" w:rsidRDefault="0068286A" w:rsidP="0068286A">
      <w:r>
        <w:t>En effet,</w:t>
      </w:r>
      <w:r w:rsidRPr="002944F2">
        <w:t xml:space="preserve"> l</w:t>
      </w:r>
      <w:r w:rsidR="00006044">
        <w:t>es</w:t>
      </w:r>
      <w:r w:rsidRPr="002944F2">
        <w:t xml:space="preserve"> mission</w:t>
      </w:r>
      <w:r w:rsidR="00006044">
        <w:t>s</w:t>
      </w:r>
      <w:r w:rsidRPr="002944F2">
        <w:t xml:space="preserve"> de contrôle effectuée</w:t>
      </w:r>
      <w:r w:rsidR="00006044">
        <w:t>s</w:t>
      </w:r>
      <w:r w:rsidRPr="002944F2">
        <w:t xml:space="preserve"> par Codegaz en janvier</w:t>
      </w:r>
      <w:r w:rsidR="00006044">
        <w:t xml:space="preserve"> et novembre</w:t>
      </w:r>
      <w:r w:rsidRPr="002944F2">
        <w:t xml:space="preserve"> 2019 </w:t>
      </w:r>
      <w:r w:rsidR="00006044">
        <w:t xml:space="preserve">ont </w:t>
      </w:r>
      <w:r w:rsidRPr="002944F2">
        <w:t>montré que ces installations pouvaient être améliorées et bénéficier de compléments d’équipement permettant de faciliter les tâches ménagères des femmes.</w:t>
      </w:r>
    </w:p>
    <w:p w14:paraId="7D5E8C63" w14:textId="47363689" w:rsidR="00F409A3" w:rsidRDefault="00F409A3" w:rsidP="00F409A3">
      <w:r>
        <w:t>En plus de la f</w:t>
      </w:r>
      <w:r w:rsidRPr="002944F2">
        <w:t xml:space="preserve">ormation à l’utilisation des biodigesteurs </w:t>
      </w:r>
      <w:r w:rsidR="009A462F">
        <w:t xml:space="preserve">dispensée </w:t>
      </w:r>
      <w:r w:rsidRPr="002944F2">
        <w:t xml:space="preserve"> par BSP </w:t>
      </w:r>
      <w:r w:rsidR="009A462F">
        <w:t xml:space="preserve">- </w:t>
      </w:r>
      <w:r w:rsidR="009A462F" w:rsidRPr="00F308AC">
        <w:rPr>
          <w:rFonts w:cstheme="minorHAnsi"/>
        </w:rPr>
        <w:t>Biogas Sector Partnerships</w:t>
      </w:r>
      <w:r w:rsidR="009A462F" w:rsidRPr="00F93576">
        <w:rPr>
          <w:rFonts w:eastAsia="Times New Roman" w:cstheme="minorHAnsi"/>
          <w:color w:val="212529"/>
          <w:lang w:eastAsia="fr-FR"/>
        </w:rPr>
        <w:t xml:space="preserve"> </w:t>
      </w:r>
      <w:r w:rsidRPr="002944F2">
        <w:t>(prévue dans notre convention de 2017)</w:t>
      </w:r>
      <w:r>
        <w:t xml:space="preserve">, il nous parait </w:t>
      </w:r>
      <w:r w:rsidR="009A462F">
        <w:t>indispensable</w:t>
      </w:r>
      <w:r>
        <w:t xml:space="preserve"> de constituer des </w:t>
      </w:r>
      <w:r w:rsidRPr="002944F2">
        <w:t xml:space="preserve">supports pédagogiques </w:t>
      </w:r>
      <w:r>
        <w:t>et de mettre en place un suivi d</w:t>
      </w:r>
      <w:r w:rsidRPr="002944F2">
        <w:t>es bénéficiaires pendant un an minimum.</w:t>
      </w:r>
    </w:p>
    <w:p w14:paraId="2A0614BB" w14:textId="45E07926" w:rsidR="0068286A" w:rsidRDefault="0068286A" w:rsidP="0068286A">
      <w:pPr>
        <w:rPr>
          <w:b/>
          <w:bCs/>
        </w:rPr>
      </w:pPr>
      <w:r w:rsidRPr="00006044">
        <w:rPr>
          <w:b/>
          <w:bCs/>
        </w:rPr>
        <w:t xml:space="preserve"> </w:t>
      </w:r>
      <w:r w:rsidR="009A462F">
        <w:rPr>
          <w:b/>
          <w:bCs/>
        </w:rPr>
        <w:t>Dans la continuité du projet, il est donc nécessaire d’</w:t>
      </w:r>
      <w:r w:rsidRPr="00006044">
        <w:rPr>
          <w:b/>
          <w:bCs/>
        </w:rPr>
        <w:t xml:space="preserve">améliorer et compléter les digesteurs nouvellement construits, accompagner les bénéficiaires en constituant en particulier des groupes de paysans relais avec pour objectif l’autonomisation des familles bénéficiaires </w:t>
      </w:r>
    </w:p>
    <w:p w14:paraId="58E83768" w14:textId="77777777" w:rsidR="0068286A" w:rsidRPr="009D1285" w:rsidRDefault="0068286A" w:rsidP="0068286A">
      <w:pPr>
        <w:rPr>
          <w:rFonts w:ascii="Times New Roman" w:hAnsi="Times New Roman"/>
          <w:b/>
          <w:bCs/>
        </w:rPr>
      </w:pPr>
    </w:p>
    <w:p w14:paraId="49C16957" w14:textId="6D17D73E" w:rsidR="00D37149" w:rsidRPr="00EC5506" w:rsidRDefault="00D37149" w:rsidP="00D37149">
      <w:pPr>
        <w:shd w:val="clear" w:color="auto" w:fill="F8F9FA"/>
        <w:spacing w:before="100" w:beforeAutospacing="1" w:after="100" w:afterAutospacing="1" w:line="240" w:lineRule="auto"/>
        <w:outlineLvl w:val="1"/>
        <w:rPr>
          <w:rFonts w:eastAsia="Times New Roman" w:cstheme="minorHAnsi"/>
          <w:b/>
          <w:bCs/>
          <w:sz w:val="24"/>
          <w:szCs w:val="24"/>
          <w:lang w:eastAsia="fr-FR"/>
        </w:rPr>
      </w:pPr>
      <w:r w:rsidRPr="00EC5506">
        <w:rPr>
          <w:rFonts w:eastAsia="Times New Roman" w:cstheme="minorHAnsi"/>
          <w:b/>
          <w:bCs/>
          <w:sz w:val="24"/>
          <w:szCs w:val="24"/>
          <w:lang w:eastAsia="fr-FR"/>
        </w:rPr>
        <w:t>Les missions</w:t>
      </w:r>
    </w:p>
    <w:p w14:paraId="1BF31542" w14:textId="64163644" w:rsidR="00D37149" w:rsidRPr="00F93576" w:rsidRDefault="00D37149" w:rsidP="00D37149">
      <w:pPr>
        <w:shd w:val="clear" w:color="auto" w:fill="F8F9FA"/>
        <w:spacing w:after="100" w:afterAutospacing="1" w:line="240" w:lineRule="auto"/>
        <w:rPr>
          <w:rFonts w:eastAsia="Times New Roman" w:cstheme="minorHAnsi"/>
          <w:color w:val="212529"/>
          <w:lang w:eastAsia="fr-FR"/>
        </w:rPr>
      </w:pPr>
      <w:r w:rsidRPr="00F93576">
        <w:rPr>
          <w:rFonts w:eastAsia="Times New Roman" w:cstheme="minorHAnsi"/>
          <w:color w:val="212529"/>
          <w:lang w:eastAsia="fr-FR"/>
        </w:rPr>
        <w:lastRenderedPageBreak/>
        <w:t xml:space="preserve">Sous l'autorité du </w:t>
      </w:r>
      <w:r w:rsidR="009C7B95" w:rsidRPr="00F93576">
        <w:rPr>
          <w:rFonts w:eastAsia="Times New Roman" w:cstheme="minorHAnsi"/>
          <w:color w:val="212529"/>
          <w:lang w:eastAsia="fr-FR"/>
        </w:rPr>
        <w:t>r</w:t>
      </w:r>
      <w:r w:rsidR="00DB3026" w:rsidRPr="00F93576">
        <w:rPr>
          <w:rFonts w:eastAsia="Times New Roman" w:cstheme="minorHAnsi"/>
          <w:color w:val="212529"/>
          <w:lang w:eastAsia="fr-FR"/>
        </w:rPr>
        <w:t>esponsable du programme Népal</w:t>
      </w:r>
      <w:r w:rsidRPr="00F93576">
        <w:rPr>
          <w:rFonts w:eastAsia="Times New Roman" w:cstheme="minorHAnsi"/>
          <w:color w:val="212529"/>
          <w:lang w:eastAsia="fr-FR"/>
        </w:rPr>
        <w:t xml:space="preserve"> et en articulation avec </w:t>
      </w:r>
      <w:r w:rsidR="009A462F">
        <w:rPr>
          <w:rFonts w:eastAsia="Times New Roman" w:cstheme="minorHAnsi"/>
          <w:color w:val="212529"/>
          <w:lang w:eastAsia="fr-FR"/>
        </w:rPr>
        <w:t>notre partenaire BSP- Népal (</w:t>
      </w:r>
      <w:r w:rsidR="0075245C" w:rsidRPr="00F308AC">
        <w:rPr>
          <w:rFonts w:cstheme="minorHAnsi"/>
        </w:rPr>
        <w:t>Biogas Sector Partnerships</w:t>
      </w:r>
      <w:r w:rsidR="00DB3026" w:rsidRPr="00F93576">
        <w:rPr>
          <w:rFonts w:eastAsia="Times New Roman" w:cstheme="minorHAnsi"/>
          <w:color w:val="212529"/>
          <w:lang w:eastAsia="fr-FR"/>
        </w:rPr>
        <w:t>)</w:t>
      </w:r>
      <w:r w:rsidRPr="00F93576">
        <w:rPr>
          <w:rFonts w:eastAsia="Times New Roman" w:cstheme="minorHAnsi"/>
          <w:color w:val="212529"/>
          <w:lang w:eastAsia="fr-FR"/>
        </w:rPr>
        <w:t xml:space="preserve">, le </w:t>
      </w:r>
      <w:r w:rsidR="00A30FD3" w:rsidRPr="00F93576">
        <w:rPr>
          <w:rFonts w:eastAsia="Times New Roman" w:cstheme="minorHAnsi"/>
          <w:color w:val="212529"/>
          <w:lang w:eastAsia="fr-FR"/>
        </w:rPr>
        <w:t>volontaire doit</w:t>
      </w:r>
      <w:r w:rsidRPr="00F93576">
        <w:rPr>
          <w:rFonts w:eastAsia="Times New Roman" w:cstheme="minorHAnsi"/>
          <w:color w:val="212529"/>
          <w:lang w:eastAsia="fr-FR"/>
        </w:rPr>
        <w:t xml:space="preserve"> :</w:t>
      </w:r>
    </w:p>
    <w:p w14:paraId="4911B461" w14:textId="77777777" w:rsidR="00EC5506" w:rsidRDefault="00A30FD3" w:rsidP="00D37149">
      <w:pPr>
        <w:shd w:val="clear" w:color="auto" w:fill="F8F9FA"/>
        <w:spacing w:after="100" w:afterAutospacing="1" w:line="240" w:lineRule="auto"/>
        <w:rPr>
          <w:rFonts w:eastAsia="Times New Roman" w:cstheme="minorHAnsi"/>
          <w:color w:val="212529"/>
          <w:lang w:eastAsia="fr-FR"/>
        </w:rPr>
      </w:pPr>
      <w:r w:rsidRPr="00F93576">
        <w:rPr>
          <w:rFonts w:eastAsia="Times New Roman" w:cstheme="minorHAnsi"/>
          <w:color w:val="212529"/>
          <w:lang w:eastAsia="fr-FR"/>
        </w:rPr>
        <w:t xml:space="preserve">- </w:t>
      </w:r>
      <w:r w:rsidR="00401D52" w:rsidRPr="00F93576">
        <w:rPr>
          <w:rFonts w:eastAsia="Times New Roman" w:cstheme="minorHAnsi"/>
          <w:color w:val="212529"/>
          <w:lang w:eastAsia="fr-FR"/>
        </w:rPr>
        <w:t>Mettre en œuvre l</w:t>
      </w:r>
      <w:r w:rsidR="00EE2C89" w:rsidRPr="00F93576">
        <w:rPr>
          <w:rFonts w:eastAsia="Times New Roman" w:cstheme="minorHAnsi"/>
          <w:color w:val="212529"/>
          <w:lang w:eastAsia="fr-FR"/>
        </w:rPr>
        <w:t xml:space="preserve">es actions de </w:t>
      </w:r>
      <w:r w:rsidRPr="00F93576">
        <w:rPr>
          <w:rFonts w:eastAsia="Times New Roman" w:cstheme="minorHAnsi"/>
          <w:color w:val="212529"/>
          <w:lang w:eastAsia="fr-FR"/>
        </w:rPr>
        <w:t>pérennisations</w:t>
      </w:r>
      <w:r w:rsidR="00EE2C89" w:rsidRPr="00F93576">
        <w:rPr>
          <w:rFonts w:eastAsia="Times New Roman" w:cstheme="minorHAnsi"/>
          <w:color w:val="212529"/>
          <w:lang w:eastAsia="fr-FR"/>
        </w:rPr>
        <w:t xml:space="preserve"> des biodigesteurs </w:t>
      </w:r>
      <w:r w:rsidR="00401D52" w:rsidRPr="00F93576">
        <w:rPr>
          <w:rFonts w:eastAsia="Times New Roman" w:cstheme="minorHAnsi"/>
          <w:color w:val="212529"/>
          <w:lang w:eastAsia="fr-FR"/>
        </w:rPr>
        <w:t>définies dans le plan d’actions de Codegaz. (plan ci-joint)</w:t>
      </w:r>
    </w:p>
    <w:p w14:paraId="076308FF" w14:textId="04693F37" w:rsidR="00EE2C89" w:rsidRPr="00F93576" w:rsidRDefault="009A462F" w:rsidP="00EC5506">
      <w:pPr>
        <w:shd w:val="clear" w:color="auto" w:fill="F8F9FA"/>
        <w:spacing w:after="100" w:afterAutospacing="1" w:line="240" w:lineRule="auto"/>
        <w:ind w:firstLine="708"/>
        <w:rPr>
          <w:rFonts w:eastAsia="Times New Roman" w:cstheme="minorHAnsi"/>
          <w:color w:val="212529"/>
          <w:lang w:eastAsia="fr-FR"/>
        </w:rPr>
      </w:pPr>
      <w:r>
        <w:rPr>
          <w:rFonts w:eastAsia="Times New Roman" w:cstheme="minorHAnsi"/>
          <w:color w:val="212529"/>
          <w:lang w:eastAsia="fr-FR"/>
        </w:rPr>
        <w:t>- Amélioration</w:t>
      </w:r>
      <w:r w:rsidR="00EE2C89" w:rsidRPr="00F93576">
        <w:rPr>
          <w:rFonts w:eastAsia="Times New Roman" w:cstheme="minorHAnsi"/>
          <w:color w:val="212529"/>
          <w:lang w:eastAsia="fr-FR"/>
        </w:rPr>
        <w:t xml:space="preserve"> des partie</w:t>
      </w:r>
      <w:r w:rsidR="00EC5506">
        <w:rPr>
          <w:rFonts w:eastAsia="Times New Roman" w:cstheme="minorHAnsi"/>
          <w:color w:val="212529"/>
          <w:lang w:eastAsia="fr-FR"/>
        </w:rPr>
        <w:t>s</w:t>
      </w:r>
      <w:r w:rsidR="00EE2C89" w:rsidRPr="00F93576">
        <w:rPr>
          <w:rFonts w:eastAsia="Times New Roman" w:cstheme="minorHAnsi"/>
          <w:color w:val="212529"/>
          <w:lang w:eastAsia="fr-FR"/>
        </w:rPr>
        <w:t xml:space="preserve"> extérieur</w:t>
      </w:r>
      <w:r w:rsidR="00EC5506">
        <w:rPr>
          <w:rFonts w:eastAsia="Times New Roman" w:cstheme="minorHAnsi"/>
          <w:color w:val="212529"/>
          <w:lang w:eastAsia="fr-FR"/>
        </w:rPr>
        <w:t>e</w:t>
      </w:r>
      <w:r w:rsidR="00EE2C89" w:rsidRPr="00F93576">
        <w:rPr>
          <w:rFonts w:eastAsia="Times New Roman" w:cstheme="minorHAnsi"/>
          <w:color w:val="212529"/>
          <w:lang w:eastAsia="fr-FR"/>
        </w:rPr>
        <w:t>s de chaque biodigesteur</w:t>
      </w:r>
    </w:p>
    <w:p w14:paraId="0A7E096E" w14:textId="54AADCB3" w:rsidR="00EE2C89" w:rsidRPr="00F93576" w:rsidRDefault="009A462F" w:rsidP="00EC5506">
      <w:pPr>
        <w:shd w:val="clear" w:color="auto" w:fill="F8F9FA"/>
        <w:spacing w:after="100" w:afterAutospacing="1" w:line="240" w:lineRule="auto"/>
        <w:ind w:firstLine="708"/>
        <w:rPr>
          <w:rFonts w:eastAsia="Times New Roman" w:cstheme="minorHAnsi"/>
          <w:color w:val="212529"/>
          <w:lang w:eastAsia="fr-FR"/>
        </w:rPr>
      </w:pPr>
      <w:r>
        <w:rPr>
          <w:rFonts w:eastAsia="Times New Roman" w:cstheme="minorHAnsi"/>
          <w:color w:val="212529"/>
          <w:lang w:eastAsia="fr-FR"/>
        </w:rPr>
        <w:t>- Amélioration</w:t>
      </w:r>
      <w:r w:rsidR="00EE2C89" w:rsidRPr="00F93576">
        <w:rPr>
          <w:rFonts w:eastAsia="Times New Roman" w:cstheme="minorHAnsi"/>
          <w:color w:val="212529"/>
          <w:lang w:eastAsia="fr-FR"/>
        </w:rPr>
        <w:t xml:space="preserve"> de</w:t>
      </w:r>
      <w:r w:rsidR="00EC5506">
        <w:rPr>
          <w:rFonts w:eastAsia="Times New Roman" w:cstheme="minorHAnsi"/>
          <w:color w:val="212529"/>
          <w:lang w:eastAsia="fr-FR"/>
        </w:rPr>
        <w:t>s</w:t>
      </w:r>
      <w:r w:rsidR="00EE2C89" w:rsidRPr="00F93576">
        <w:rPr>
          <w:rFonts w:eastAsia="Times New Roman" w:cstheme="minorHAnsi"/>
          <w:color w:val="212529"/>
          <w:lang w:eastAsia="fr-FR"/>
        </w:rPr>
        <w:t xml:space="preserve"> partie</w:t>
      </w:r>
      <w:r w:rsidR="00EC5506">
        <w:rPr>
          <w:rFonts w:eastAsia="Times New Roman" w:cstheme="minorHAnsi"/>
          <w:color w:val="212529"/>
          <w:lang w:eastAsia="fr-FR"/>
        </w:rPr>
        <w:t>s</w:t>
      </w:r>
      <w:r w:rsidR="00EE2C89" w:rsidRPr="00F93576">
        <w:rPr>
          <w:rFonts w:eastAsia="Times New Roman" w:cstheme="minorHAnsi"/>
          <w:color w:val="212529"/>
          <w:lang w:eastAsia="fr-FR"/>
        </w:rPr>
        <w:t xml:space="preserve"> intérieure</w:t>
      </w:r>
      <w:r w:rsidR="00EC5506">
        <w:rPr>
          <w:rFonts w:eastAsia="Times New Roman" w:cstheme="minorHAnsi"/>
          <w:color w:val="212529"/>
          <w:lang w:eastAsia="fr-FR"/>
        </w:rPr>
        <w:t>s</w:t>
      </w:r>
      <w:r w:rsidR="00EE2C89" w:rsidRPr="00F93576">
        <w:rPr>
          <w:rFonts w:eastAsia="Times New Roman" w:cstheme="minorHAnsi"/>
          <w:color w:val="212529"/>
          <w:lang w:eastAsia="fr-FR"/>
        </w:rPr>
        <w:t xml:space="preserve"> des cuisines</w:t>
      </w:r>
    </w:p>
    <w:p w14:paraId="5CA6C3C2" w14:textId="76B84030" w:rsidR="00EE2C89" w:rsidRPr="00F93576" w:rsidRDefault="00EE2C89" w:rsidP="00D37149">
      <w:pPr>
        <w:shd w:val="clear" w:color="auto" w:fill="F8F9FA"/>
        <w:spacing w:after="100" w:afterAutospacing="1" w:line="240" w:lineRule="auto"/>
        <w:rPr>
          <w:rFonts w:eastAsia="Times New Roman" w:cstheme="minorHAnsi"/>
          <w:color w:val="212529"/>
          <w:lang w:eastAsia="fr-FR"/>
        </w:rPr>
      </w:pPr>
      <w:r w:rsidRPr="00F93576">
        <w:rPr>
          <w:rFonts w:eastAsia="Times New Roman" w:cstheme="minorHAnsi"/>
          <w:color w:val="212529"/>
          <w:lang w:eastAsia="fr-FR"/>
        </w:rPr>
        <w:t>-</w:t>
      </w:r>
      <w:r w:rsidR="009A462F">
        <w:rPr>
          <w:rFonts w:eastAsia="Times New Roman" w:cstheme="minorHAnsi"/>
          <w:color w:val="212529"/>
          <w:lang w:eastAsia="fr-FR"/>
        </w:rPr>
        <w:t xml:space="preserve"> </w:t>
      </w:r>
      <w:r w:rsidRPr="00F93576">
        <w:rPr>
          <w:rFonts w:eastAsia="Times New Roman" w:cstheme="minorHAnsi"/>
          <w:color w:val="212529"/>
          <w:lang w:eastAsia="fr-FR"/>
        </w:rPr>
        <w:t xml:space="preserve">Rédiger un mode d’emploi simple </w:t>
      </w:r>
      <w:r w:rsidR="00EC5506">
        <w:rPr>
          <w:rFonts w:eastAsia="Times New Roman" w:cstheme="minorHAnsi"/>
          <w:color w:val="212529"/>
          <w:lang w:eastAsia="fr-FR"/>
        </w:rPr>
        <w:t xml:space="preserve">des biodigesteurs </w:t>
      </w:r>
      <w:r w:rsidRPr="00F93576">
        <w:rPr>
          <w:rFonts w:eastAsia="Times New Roman" w:cstheme="minorHAnsi"/>
          <w:color w:val="212529"/>
          <w:lang w:eastAsia="fr-FR"/>
        </w:rPr>
        <w:t>sous forme de pictogramme</w:t>
      </w:r>
    </w:p>
    <w:p w14:paraId="6F990893" w14:textId="6BFF511A" w:rsidR="00EE2C89" w:rsidRPr="00F93576" w:rsidRDefault="00EE2C89" w:rsidP="00EE2C89">
      <w:pPr>
        <w:rPr>
          <w:rFonts w:cstheme="minorHAnsi"/>
        </w:rPr>
      </w:pPr>
      <w:r w:rsidRPr="00F93576">
        <w:rPr>
          <w:rFonts w:eastAsia="Times New Roman" w:cstheme="minorHAnsi"/>
          <w:color w:val="212529"/>
          <w:lang w:eastAsia="fr-FR"/>
        </w:rPr>
        <w:t>-</w:t>
      </w:r>
      <w:r w:rsidR="009A462F">
        <w:rPr>
          <w:rFonts w:cstheme="minorHAnsi"/>
        </w:rPr>
        <w:t xml:space="preserve"> A</w:t>
      </w:r>
      <w:r w:rsidRPr="00F93576">
        <w:rPr>
          <w:rFonts w:cstheme="minorHAnsi"/>
        </w:rPr>
        <w:t>ssurer la formation et le suivi des utilisateurs</w:t>
      </w:r>
      <w:r w:rsidR="00EC5506">
        <w:rPr>
          <w:rFonts w:cstheme="minorHAnsi"/>
        </w:rPr>
        <w:t xml:space="preserve"> ainsi qu’un</w:t>
      </w:r>
      <w:r w:rsidR="009A462F">
        <w:rPr>
          <w:rFonts w:cstheme="minorHAnsi"/>
        </w:rPr>
        <w:t xml:space="preserve"> </w:t>
      </w:r>
      <w:r w:rsidRPr="00F93576">
        <w:rPr>
          <w:rFonts w:cstheme="minorHAnsi"/>
        </w:rPr>
        <w:t>appui technique,</w:t>
      </w:r>
    </w:p>
    <w:p w14:paraId="52467B12" w14:textId="53A127F8" w:rsidR="00401D52" w:rsidRPr="00F93576" w:rsidRDefault="00EE2C89" w:rsidP="00401D52">
      <w:pPr>
        <w:rPr>
          <w:rFonts w:cstheme="minorHAnsi"/>
        </w:rPr>
      </w:pPr>
      <w:r w:rsidRPr="00F93576">
        <w:rPr>
          <w:rFonts w:cstheme="minorHAnsi"/>
        </w:rPr>
        <w:t>-</w:t>
      </w:r>
      <w:r w:rsidR="009A462F">
        <w:rPr>
          <w:rFonts w:cstheme="minorHAnsi"/>
        </w:rPr>
        <w:t xml:space="preserve"> C</w:t>
      </w:r>
      <w:r w:rsidRPr="00F93576">
        <w:rPr>
          <w:rFonts w:cstheme="minorHAnsi"/>
        </w:rPr>
        <w:t>onstituer un réseau de familles relais qui assureront à moyen terme le rôle d’accompagnateur pour l</w:t>
      </w:r>
      <w:r w:rsidR="00EC5506">
        <w:rPr>
          <w:rFonts w:cstheme="minorHAnsi"/>
        </w:rPr>
        <w:t>’</w:t>
      </w:r>
      <w:r w:rsidRPr="00F93576">
        <w:rPr>
          <w:rFonts w:cstheme="minorHAnsi"/>
        </w:rPr>
        <w:t>autonomisation</w:t>
      </w:r>
      <w:r w:rsidR="00EC5506">
        <w:rPr>
          <w:rFonts w:cstheme="minorHAnsi"/>
        </w:rPr>
        <w:t xml:space="preserve"> de tous les possesseurs de biodigesteur.</w:t>
      </w:r>
    </w:p>
    <w:p w14:paraId="3C6275D6" w14:textId="190FC127" w:rsidR="00401D52" w:rsidRPr="00F93576" w:rsidRDefault="00A30FD3" w:rsidP="00401D52">
      <w:pPr>
        <w:rPr>
          <w:rFonts w:cstheme="minorHAnsi"/>
        </w:rPr>
      </w:pPr>
      <w:r w:rsidRPr="00F93576">
        <w:rPr>
          <w:rFonts w:cstheme="minorHAnsi"/>
        </w:rPr>
        <w:t xml:space="preserve">- A partir du biodigestat produit, réfléchir </w:t>
      </w:r>
      <w:r w:rsidR="00EC5506">
        <w:rPr>
          <w:rFonts w:cstheme="minorHAnsi"/>
        </w:rPr>
        <w:t>à la création</w:t>
      </w:r>
      <w:r w:rsidRPr="00F93576">
        <w:rPr>
          <w:rFonts w:cstheme="minorHAnsi"/>
        </w:rPr>
        <w:t xml:space="preserve"> des activités génératrices de revenus pour les familles,</w:t>
      </w:r>
    </w:p>
    <w:p w14:paraId="27E9D673" w14:textId="764C1850" w:rsidR="00401D52" w:rsidRPr="00F93576" w:rsidRDefault="00A30FD3" w:rsidP="00401D52">
      <w:pPr>
        <w:rPr>
          <w:rFonts w:eastAsia="Times New Roman" w:cstheme="minorHAnsi"/>
          <w:color w:val="212529"/>
          <w:lang w:eastAsia="fr-FR"/>
        </w:rPr>
      </w:pPr>
      <w:r w:rsidRPr="00F93576">
        <w:rPr>
          <w:rFonts w:eastAsia="Times New Roman" w:cstheme="minorHAnsi"/>
          <w:color w:val="212529"/>
          <w:lang w:eastAsia="fr-FR"/>
        </w:rPr>
        <w:t>-</w:t>
      </w:r>
      <w:r w:rsidR="009A462F">
        <w:rPr>
          <w:rFonts w:eastAsia="Times New Roman" w:cstheme="minorHAnsi"/>
          <w:color w:val="212529"/>
          <w:lang w:eastAsia="fr-FR"/>
        </w:rPr>
        <w:t xml:space="preserve"> V</w:t>
      </w:r>
      <w:r w:rsidRPr="00F93576">
        <w:rPr>
          <w:rFonts w:eastAsia="Times New Roman" w:cstheme="minorHAnsi"/>
          <w:color w:val="212529"/>
          <w:lang w:eastAsia="fr-FR"/>
        </w:rPr>
        <w:t>érifier la bonne construction des récupérateurs d’eau de pluie et leur utilisation</w:t>
      </w:r>
    </w:p>
    <w:p w14:paraId="4C02839B" w14:textId="1DD6FE8E" w:rsidR="00F97DBE" w:rsidRPr="00F93576" w:rsidRDefault="00F97DBE" w:rsidP="00401D52">
      <w:pPr>
        <w:rPr>
          <w:rFonts w:eastAsia="Times New Roman" w:cstheme="minorHAnsi"/>
          <w:color w:val="212529"/>
          <w:lang w:eastAsia="fr-FR"/>
        </w:rPr>
      </w:pPr>
      <w:r w:rsidRPr="00F93576">
        <w:rPr>
          <w:rFonts w:eastAsia="Times New Roman" w:cstheme="minorHAnsi"/>
          <w:color w:val="212529"/>
          <w:lang w:eastAsia="fr-FR"/>
        </w:rPr>
        <w:t>-</w:t>
      </w:r>
      <w:r w:rsidR="009A462F">
        <w:rPr>
          <w:rFonts w:eastAsia="Times New Roman" w:cstheme="minorHAnsi"/>
          <w:color w:val="212529"/>
          <w:lang w:eastAsia="fr-FR"/>
        </w:rPr>
        <w:t xml:space="preserve"> A</w:t>
      </w:r>
      <w:r w:rsidRPr="00F93576">
        <w:rPr>
          <w:rFonts w:eastAsia="Times New Roman" w:cstheme="minorHAnsi"/>
          <w:color w:val="212529"/>
          <w:lang w:eastAsia="fr-FR"/>
        </w:rPr>
        <w:t>vec un éleveur de Manthali, membre de la municipalité</w:t>
      </w:r>
      <w:r w:rsidR="00DC71E3" w:rsidRPr="00F93576">
        <w:rPr>
          <w:rFonts w:eastAsia="Times New Roman" w:cstheme="minorHAnsi"/>
          <w:color w:val="212529"/>
          <w:lang w:eastAsia="fr-FR"/>
        </w:rPr>
        <w:t>, faire une expérience de plantation d’arbres fourragers.</w:t>
      </w:r>
    </w:p>
    <w:p w14:paraId="0CF5A689" w14:textId="25E7C312" w:rsidR="00401D52" w:rsidRPr="00F93576" w:rsidRDefault="00A30FD3" w:rsidP="00A30FD3">
      <w:pPr>
        <w:shd w:val="clear" w:color="auto" w:fill="F8F9FA"/>
        <w:spacing w:before="100" w:beforeAutospacing="1" w:after="100" w:afterAutospacing="1" w:line="240" w:lineRule="auto"/>
        <w:rPr>
          <w:rFonts w:eastAsia="Times New Roman" w:cstheme="minorHAnsi"/>
          <w:color w:val="212529"/>
          <w:lang w:eastAsia="fr-FR"/>
        </w:rPr>
      </w:pPr>
      <w:r w:rsidRPr="00F93576">
        <w:rPr>
          <w:rFonts w:eastAsia="Times New Roman" w:cstheme="minorHAnsi"/>
          <w:color w:val="212529"/>
          <w:lang w:eastAsia="fr-FR"/>
        </w:rPr>
        <w:t>-</w:t>
      </w:r>
      <w:r w:rsidR="00401D52" w:rsidRPr="00F93576">
        <w:rPr>
          <w:rFonts w:eastAsia="Times New Roman" w:cstheme="minorHAnsi"/>
          <w:color w:val="212529"/>
          <w:lang w:eastAsia="fr-FR"/>
        </w:rPr>
        <w:t xml:space="preserve"> Assurer une veille permanente sur les possibilités de développement des actions</w:t>
      </w:r>
      <w:r w:rsidR="00F97DBE" w:rsidRPr="00F93576">
        <w:rPr>
          <w:rFonts w:eastAsia="Times New Roman" w:cstheme="minorHAnsi"/>
          <w:color w:val="212529"/>
          <w:lang w:eastAsia="fr-FR"/>
        </w:rPr>
        <w:t xml:space="preserve"> engagées.</w:t>
      </w:r>
    </w:p>
    <w:p w14:paraId="02BE713E" w14:textId="35EF197E" w:rsidR="00DE5CEB" w:rsidRPr="00F93576" w:rsidRDefault="00DE5CEB" w:rsidP="00A30FD3">
      <w:pPr>
        <w:shd w:val="clear" w:color="auto" w:fill="F8F9FA"/>
        <w:spacing w:before="100" w:beforeAutospacing="1" w:after="100" w:afterAutospacing="1" w:line="240" w:lineRule="auto"/>
        <w:rPr>
          <w:rFonts w:eastAsia="Times New Roman" w:cstheme="minorHAnsi"/>
          <w:color w:val="212529"/>
          <w:lang w:eastAsia="fr-FR"/>
        </w:rPr>
      </w:pPr>
      <w:r w:rsidRPr="00F93576">
        <w:rPr>
          <w:rFonts w:eastAsia="Times New Roman" w:cstheme="minorHAnsi"/>
          <w:color w:val="212529"/>
          <w:lang w:eastAsia="fr-FR"/>
        </w:rPr>
        <w:t xml:space="preserve">Ce volontaire sera accompagné tout au long de sa mission par un membre de notre partenaire BSP </w:t>
      </w:r>
      <w:r w:rsidR="00F97DBE" w:rsidRPr="00F93576">
        <w:rPr>
          <w:rFonts w:eastAsia="Times New Roman" w:cstheme="minorHAnsi"/>
          <w:color w:val="212529"/>
          <w:lang w:eastAsia="fr-FR"/>
        </w:rPr>
        <w:t>qui fera</w:t>
      </w:r>
      <w:r w:rsidRPr="00F93576">
        <w:rPr>
          <w:rFonts w:eastAsia="Times New Roman" w:cstheme="minorHAnsi"/>
          <w:color w:val="212529"/>
          <w:lang w:eastAsia="fr-FR"/>
        </w:rPr>
        <w:t xml:space="preserve"> les traduction</w:t>
      </w:r>
      <w:r w:rsidR="00F97DBE" w:rsidRPr="00F93576">
        <w:rPr>
          <w:rFonts w:eastAsia="Times New Roman" w:cstheme="minorHAnsi"/>
          <w:color w:val="212529"/>
          <w:lang w:eastAsia="fr-FR"/>
        </w:rPr>
        <w:t>s</w:t>
      </w:r>
      <w:r w:rsidRPr="00F93576">
        <w:rPr>
          <w:rFonts w:eastAsia="Times New Roman" w:cstheme="minorHAnsi"/>
          <w:color w:val="212529"/>
          <w:lang w:eastAsia="fr-FR"/>
        </w:rPr>
        <w:t xml:space="preserve"> anglais-népalais lors des différents contacts avec les familles et partenaires.</w:t>
      </w:r>
    </w:p>
    <w:p w14:paraId="15C1BD63" w14:textId="326741BC" w:rsidR="00DE5CEB" w:rsidRPr="00F93576" w:rsidRDefault="00DE5CEB" w:rsidP="00DE5CEB">
      <w:pPr>
        <w:rPr>
          <w:rFonts w:cstheme="minorHAnsi"/>
        </w:rPr>
      </w:pPr>
      <w:r w:rsidRPr="00F93576">
        <w:rPr>
          <w:rFonts w:cstheme="minorHAnsi"/>
        </w:rPr>
        <w:t xml:space="preserve">CODEGAZ demandera au volontaire un compte rendu mensuel sur l’avancement des </w:t>
      </w:r>
      <w:r w:rsidR="003344D1" w:rsidRPr="00F93576">
        <w:rPr>
          <w:rFonts w:cstheme="minorHAnsi"/>
        </w:rPr>
        <w:t>différentes actions (</w:t>
      </w:r>
      <w:r w:rsidRPr="00F93576">
        <w:rPr>
          <w:rFonts w:cstheme="minorHAnsi"/>
        </w:rPr>
        <w:t xml:space="preserve">formations </w:t>
      </w:r>
      <w:r w:rsidR="003344D1" w:rsidRPr="00F93576">
        <w:rPr>
          <w:rFonts w:cstheme="minorHAnsi"/>
        </w:rPr>
        <w:t xml:space="preserve">des possesseurs de biodigesteurs, les </w:t>
      </w:r>
      <w:r w:rsidRPr="00F93576">
        <w:rPr>
          <w:rFonts w:cstheme="minorHAnsi"/>
        </w:rPr>
        <w:t xml:space="preserve">difficultés rencontrées </w:t>
      </w:r>
      <w:r w:rsidR="003344D1" w:rsidRPr="00F93576">
        <w:rPr>
          <w:rFonts w:cstheme="minorHAnsi"/>
        </w:rPr>
        <w:t>fonc</w:t>
      </w:r>
      <w:r w:rsidR="00E905EA">
        <w:rPr>
          <w:rFonts w:cstheme="minorHAnsi"/>
        </w:rPr>
        <w:t xml:space="preserve">tionnement des familles relais, </w:t>
      </w:r>
      <w:r w:rsidRPr="00F93576">
        <w:rPr>
          <w:rFonts w:cstheme="minorHAnsi"/>
        </w:rPr>
        <w:t>etc..</w:t>
      </w:r>
      <w:r w:rsidR="003344D1" w:rsidRPr="00F93576">
        <w:rPr>
          <w:rFonts w:cstheme="minorHAnsi"/>
        </w:rPr>
        <w:t>)</w:t>
      </w:r>
    </w:p>
    <w:p w14:paraId="448B40AD" w14:textId="500E422E" w:rsidR="00DE5CEB" w:rsidRPr="00F93576" w:rsidRDefault="00DE5CEB" w:rsidP="00DE5CEB">
      <w:pPr>
        <w:rPr>
          <w:rFonts w:cstheme="minorHAnsi"/>
        </w:rPr>
      </w:pPr>
      <w:r w:rsidRPr="00F93576">
        <w:rPr>
          <w:rFonts w:cstheme="minorHAnsi"/>
        </w:rPr>
        <w:t>Une mission CODEGAZ en fin 2020 permettra d’évaluer</w:t>
      </w:r>
      <w:r w:rsidR="003344D1" w:rsidRPr="00F93576">
        <w:rPr>
          <w:rFonts w:cstheme="minorHAnsi"/>
        </w:rPr>
        <w:t xml:space="preserve"> le travail de ce volontaire.</w:t>
      </w:r>
      <w:r w:rsidRPr="00F93576">
        <w:rPr>
          <w:rFonts w:cstheme="minorHAnsi"/>
        </w:rPr>
        <w:t xml:space="preserve"> </w:t>
      </w:r>
    </w:p>
    <w:p w14:paraId="62AD9B73" w14:textId="77777777" w:rsidR="00DE5CEB" w:rsidRPr="00F93576" w:rsidRDefault="00DE5CEB" w:rsidP="00DE5CEB">
      <w:pPr>
        <w:shd w:val="clear" w:color="auto" w:fill="F8F9FA"/>
        <w:spacing w:before="100" w:beforeAutospacing="1" w:after="100" w:afterAutospacing="1" w:line="240" w:lineRule="auto"/>
        <w:ind w:left="720"/>
        <w:rPr>
          <w:rFonts w:eastAsia="Times New Roman" w:cstheme="minorHAnsi"/>
          <w:color w:val="212529"/>
          <w:lang w:eastAsia="fr-FR"/>
        </w:rPr>
      </w:pPr>
    </w:p>
    <w:p w14:paraId="35CF7323" w14:textId="77777777" w:rsidR="00401D52" w:rsidRPr="00D37149" w:rsidRDefault="00401D52" w:rsidP="00401D52">
      <w:pPr>
        <w:shd w:val="clear" w:color="auto" w:fill="F8F9FA"/>
        <w:spacing w:before="100" w:beforeAutospacing="1" w:after="100" w:afterAutospacing="1" w:line="240" w:lineRule="auto"/>
        <w:ind w:left="720"/>
        <w:rPr>
          <w:rFonts w:ascii="Segoe UI" w:eastAsia="Times New Roman" w:hAnsi="Segoe UI" w:cs="Segoe UI"/>
          <w:color w:val="212529"/>
          <w:sz w:val="24"/>
          <w:szCs w:val="24"/>
          <w:lang w:eastAsia="fr-FR"/>
        </w:rPr>
      </w:pPr>
    </w:p>
    <w:p w14:paraId="2A150C0E" w14:textId="77777777" w:rsidR="00401D52" w:rsidRDefault="00401D52" w:rsidP="00EE2C89">
      <w:pPr>
        <w:rPr>
          <w:rFonts w:ascii="Segoe UI" w:eastAsia="Times New Roman" w:hAnsi="Segoe UI" w:cs="Segoe UI"/>
          <w:color w:val="212529"/>
          <w:sz w:val="28"/>
          <w:szCs w:val="28"/>
          <w:lang w:eastAsia="fr-FR"/>
        </w:rPr>
      </w:pPr>
    </w:p>
    <w:p w14:paraId="06820D9F" w14:textId="77777777" w:rsidR="0068286A" w:rsidRPr="00D37149" w:rsidRDefault="0068286A" w:rsidP="00D37149">
      <w:pPr>
        <w:shd w:val="clear" w:color="auto" w:fill="F8F9FA"/>
        <w:spacing w:after="100" w:afterAutospacing="1" w:line="240" w:lineRule="auto"/>
        <w:rPr>
          <w:rFonts w:ascii="Segoe UI" w:eastAsia="Times New Roman" w:hAnsi="Segoe UI" w:cs="Segoe UI"/>
          <w:color w:val="212529"/>
          <w:sz w:val="24"/>
          <w:szCs w:val="24"/>
          <w:lang w:eastAsia="fr-FR"/>
        </w:rPr>
      </w:pPr>
    </w:p>
    <w:p w14:paraId="4F81D5CA" w14:textId="090DF5DF" w:rsidR="00D37149" w:rsidRPr="0075245C" w:rsidRDefault="00D37149" w:rsidP="008B2635">
      <w:pPr>
        <w:shd w:val="clear" w:color="auto" w:fill="F8F9FA"/>
        <w:spacing w:before="100" w:beforeAutospacing="1" w:after="100" w:afterAutospacing="1" w:line="240" w:lineRule="auto"/>
        <w:ind w:left="720"/>
        <w:rPr>
          <w:rFonts w:ascii="Segoe UI" w:eastAsia="Times New Roman" w:hAnsi="Segoe UI" w:cs="Segoe UI"/>
          <w:color w:val="212529"/>
          <w:sz w:val="24"/>
          <w:szCs w:val="24"/>
          <w:lang w:eastAsia="fr-FR"/>
        </w:rPr>
      </w:pPr>
    </w:p>
    <w:p w14:paraId="21E56EB2" w14:textId="77777777" w:rsidR="00677C27" w:rsidRDefault="00677C27" w:rsidP="00D37149">
      <w:pPr>
        <w:shd w:val="clear" w:color="auto" w:fill="F8F9FA"/>
        <w:spacing w:before="100" w:beforeAutospacing="1" w:after="100" w:afterAutospacing="1" w:line="240" w:lineRule="auto"/>
        <w:outlineLvl w:val="1"/>
        <w:rPr>
          <w:rFonts w:eastAsia="Times New Roman" w:cstheme="minorHAnsi"/>
          <w:b/>
          <w:bCs/>
          <w:color w:val="008F9B"/>
          <w:lang w:eastAsia="fr-FR"/>
        </w:rPr>
      </w:pPr>
    </w:p>
    <w:p w14:paraId="6238B1E7" w14:textId="77777777" w:rsidR="00677C27" w:rsidRDefault="00677C27" w:rsidP="00D37149">
      <w:pPr>
        <w:shd w:val="clear" w:color="auto" w:fill="F8F9FA"/>
        <w:spacing w:before="100" w:beforeAutospacing="1" w:after="100" w:afterAutospacing="1" w:line="240" w:lineRule="auto"/>
        <w:outlineLvl w:val="1"/>
        <w:rPr>
          <w:rFonts w:eastAsia="Times New Roman" w:cstheme="minorHAnsi"/>
          <w:b/>
          <w:bCs/>
          <w:color w:val="008F9B"/>
          <w:lang w:eastAsia="fr-FR"/>
        </w:rPr>
      </w:pPr>
    </w:p>
    <w:p w14:paraId="12D9EEC4" w14:textId="77777777" w:rsidR="00677C27" w:rsidRDefault="00677C27" w:rsidP="00D37149">
      <w:pPr>
        <w:shd w:val="clear" w:color="auto" w:fill="F8F9FA"/>
        <w:spacing w:before="100" w:beforeAutospacing="1" w:after="100" w:afterAutospacing="1" w:line="240" w:lineRule="auto"/>
        <w:outlineLvl w:val="1"/>
        <w:rPr>
          <w:rFonts w:eastAsia="Times New Roman" w:cstheme="minorHAnsi"/>
          <w:b/>
          <w:bCs/>
          <w:color w:val="008F9B"/>
          <w:lang w:eastAsia="fr-FR"/>
        </w:rPr>
      </w:pPr>
    </w:p>
    <w:p w14:paraId="42F38E9C" w14:textId="340DDCBC" w:rsidR="00D37149" w:rsidRPr="00F93576" w:rsidRDefault="00D37149" w:rsidP="00D37149">
      <w:pPr>
        <w:shd w:val="clear" w:color="auto" w:fill="F8F9FA"/>
        <w:spacing w:before="100" w:beforeAutospacing="1" w:after="100" w:afterAutospacing="1" w:line="240" w:lineRule="auto"/>
        <w:outlineLvl w:val="1"/>
        <w:rPr>
          <w:rFonts w:eastAsia="Times New Roman" w:cstheme="minorHAnsi"/>
          <w:color w:val="212529"/>
          <w:lang w:eastAsia="fr-FR"/>
        </w:rPr>
      </w:pPr>
      <w:r w:rsidRPr="00F93576">
        <w:rPr>
          <w:rFonts w:eastAsia="Times New Roman" w:cstheme="minorHAnsi"/>
          <w:b/>
          <w:bCs/>
          <w:color w:val="008F9B"/>
          <w:lang w:eastAsia="fr-FR"/>
        </w:rPr>
        <w:lastRenderedPageBreak/>
        <w:t>Profil souhaité</w:t>
      </w:r>
    </w:p>
    <w:p w14:paraId="14B2C38D" w14:textId="77777777" w:rsidR="00D37149" w:rsidRPr="00F93576" w:rsidRDefault="00D37149" w:rsidP="00D37149">
      <w:pPr>
        <w:shd w:val="clear" w:color="auto" w:fill="F8F9FA"/>
        <w:spacing w:after="100" w:afterAutospacing="1" w:line="240" w:lineRule="auto"/>
        <w:rPr>
          <w:rFonts w:eastAsia="Times New Roman" w:cstheme="minorHAnsi"/>
          <w:color w:val="212529"/>
          <w:lang w:eastAsia="fr-FR"/>
        </w:rPr>
      </w:pPr>
      <w:r w:rsidRPr="00F93576">
        <w:rPr>
          <w:rFonts w:eastAsia="Times New Roman" w:cstheme="minorHAnsi"/>
          <w:b/>
          <w:bCs/>
          <w:color w:val="212529"/>
          <w:lang w:eastAsia="fr-FR"/>
        </w:rPr>
        <w:t>Formation</w:t>
      </w:r>
    </w:p>
    <w:p w14:paraId="2904B9A3" w14:textId="77777777" w:rsidR="00D37149" w:rsidRPr="00F93576" w:rsidRDefault="00D37149" w:rsidP="00D37149">
      <w:pPr>
        <w:numPr>
          <w:ilvl w:val="0"/>
          <w:numId w:val="2"/>
        </w:numPr>
        <w:shd w:val="clear" w:color="auto" w:fill="F8F9FA"/>
        <w:spacing w:before="100" w:beforeAutospacing="1" w:after="100" w:afterAutospacing="1" w:line="240" w:lineRule="auto"/>
        <w:rPr>
          <w:rFonts w:eastAsia="Times New Roman" w:cstheme="minorHAnsi"/>
          <w:color w:val="212529"/>
          <w:lang w:eastAsia="fr-FR"/>
        </w:rPr>
      </w:pPr>
      <w:r w:rsidRPr="00F93576">
        <w:rPr>
          <w:rFonts w:eastAsia="Times New Roman" w:cstheme="minorHAnsi"/>
          <w:color w:val="212529"/>
          <w:lang w:eastAsia="fr-FR"/>
        </w:rPr>
        <w:t>Niveau Master</w:t>
      </w:r>
    </w:p>
    <w:p w14:paraId="35F87315" w14:textId="254AB470" w:rsidR="00D37149" w:rsidRPr="00F93576" w:rsidRDefault="00D37149" w:rsidP="008B2635">
      <w:pPr>
        <w:numPr>
          <w:ilvl w:val="0"/>
          <w:numId w:val="2"/>
        </w:numPr>
        <w:shd w:val="clear" w:color="auto" w:fill="F8F9FA"/>
        <w:spacing w:before="100" w:beforeAutospacing="1" w:after="100" w:afterAutospacing="1" w:line="240" w:lineRule="auto"/>
        <w:rPr>
          <w:rFonts w:eastAsia="Times New Roman" w:cstheme="minorHAnsi"/>
          <w:color w:val="212529"/>
          <w:lang w:eastAsia="fr-FR"/>
        </w:rPr>
      </w:pPr>
      <w:r w:rsidRPr="00F93576">
        <w:rPr>
          <w:rFonts w:eastAsia="Times New Roman" w:cstheme="minorHAnsi"/>
          <w:color w:val="212529"/>
          <w:lang w:eastAsia="fr-FR"/>
        </w:rPr>
        <w:t>Développement et coopération internationale</w:t>
      </w:r>
    </w:p>
    <w:p w14:paraId="1763B3D0" w14:textId="77777777" w:rsidR="00D37149" w:rsidRPr="00F93576" w:rsidRDefault="00D37149" w:rsidP="00D37149">
      <w:pPr>
        <w:numPr>
          <w:ilvl w:val="0"/>
          <w:numId w:val="2"/>
        </w:numPr>
        <w:shd w:val="clear" w:color="auto" w:fill="F8F9FA"/>
        <w:spacing w:before="100" w:beforeAutospacing="1" w:after="100" w:afterAutospacing="1" w:line="240" w:lineRule="auto"/>
        <w:rPr>
          <w:rFonts w:eastAsia="Times New Roman" w:cstheme="minorHAnsi"/>
          <w:color w:val="212529"/>
          <w:lang w:eastAsia="fr-FR"/>
        </w:rPr>
      </w:pPr>
      <w:r w:rsidRPr="00F93576">
        <w:rPr>
          <w:rFonts w:eastAsia="Times New Roman" w:cstheme="minorHAnsi"/>
          <w:color w:val="212529"/>
          <w:lang w:eastAsia="fr-FR"/>
        </w:rPr>
        <w:t>Environnement / Économie</w:t>
      </w:r>
    </w:p>
    <w:p w14:paraId="66F5FB77" w14:textId="77777777" w:rsidR="00D37149" w:rsidRPr="00F93576" w:rsidRDefault="00D37149" w:rsidP="00D37149">
      <w:pPr>
        <w:shd w:val="clear" w:color="auto" w:fill="F8F9FA"/>
        <w:spacing w:after="100" w:afterAutospacing="1" w:line="240" w:lineRule="auto"/>
        <w:rPr>
          <w:rFonts w:eastAsia="Times New Roman" w:cstheme="minorHAnsi"/>
          <w:color w:val="212529"/>
          <w:lang w:eastAsia="fr-FR"/>
        </w:rPr>
      </w:pPr>
      <w:r w:rsidRPr="00F93576">
        <w:rPr>
          <w:rFonts w:eastAsia="Times New Roman" w:cstheme="minorHAnsi"/>
          <w:b/>
          <w:bCs/>
          <w:color w:val="212529"/>
          <w:lang w:eastAsia="fr-FR"/>
        </w:rPr>
        <w:t>Expérience</w:t>
      </w:r>
    </w:p>
    <w:p w14:paraId="05BCFA52" w14:textId="59AAACE4" w:rsidR="00D37149" w:rsidRPr="00F93576" w:rsidRDefault="00D37149" w:rsidP="00D37149">
      <w:pPr>
        <w:shd w:val="clear" w:color="auto" w:fill="F8F9FA"/>
        <w:spacing w:after="100" w:afterAutospacing="1" w:line="240" w:lineRule="auto"/>
        <w:rPr>
          <w:rFonts w:eastAsia="Times New Roman" w:cstheme="minorHAnsi"/>
          <w:color w:val="212529"/>
          <w:lang w:eastAsia="fr-FR"/>
        </w:rPr>
      </w:pPr>
      <w:r w:rsidRPr="00F93576">
        <w:rPr>
          <w:rFonts w:eastAsia="Times New Roman" w:cstheme="minorHAnsi"/>
          <w:color w:val="212529"/>
          <w:lang w:eastAsia="fr-FR"/>
        </w:rPr>
        <w:t>Expérience dans le domaine d</w:t>
      </w:r>
      <w:r w:rsidR="00E905EA">
        <w:rPr>
          <w:rFonts w:eastAsia="Times New Roman" w:cstheme="minorHAnsi"/>
          <w:color w:val="212529"/>
          <w:lang w:eastAsia="fr-FR"/>
        </w:rPr>
        <w:t>e la coopération internationale</w:t>
      </w:r>
    </w:p>
    <w:p w14:paraId="3DDBD975" w14:textId="77777777" w:rsidR="00D37149" w:rsidRPr="00F93576" w:rsidRDefault="00D37149" w:rsidP="00D37149">
      <w:pPr>
        <w:shd w:val="clear" w:color="auto" w:fill="F8F9FA"/>
        <w:spacing w:after="100" w:afterAutospacing="1" w:line="240" w:lineRule="auto"/>
        <w:rPr>
          <w:rFonts w:eastAsia="Times New Roman" w:cstheme="minorHAnsi"/>
          <w:color w:val="212529"/>
          <w:lang w:eastAsia="fr-FR"/>
        </w:rPr>
      </w:pPr>
      <w:r w:rsidRPr="00F93576">
        <w:rPr>
          <w:rFonts w:eastAsia="Times New Roman" w:cstheme="minorHAnsi"/>
          <w:b/>
          <w:bCs/>
          <w:color w:val="212529"/>
          <w:lang w:eastAsia="fr-FR"/>
        </w:rPr>
        <w:t>Compétences requises</w:t>
      </w:r>
    </w:p>
    <w:p w14:paraId="363223CA" w14:textId="77777777" w:rsidR="00D37149" w:rsidRPr="00F93576" w:rsidRDefault="00D37149" w:rsidP="00D37149">
      <w:pPr>
        <w:numPr>
          <w:ilvl w:val="0"/>
          <w:numId w:val="3"/>
        </w:numPr>
        <w:shd w:val="clear" w:color="auto" w:fill="F8F9FA"/>
        <w:spacing w:before="100" w:beforeAutospacing="1" w:after="100" w:afterAutospacing="1" w:line="240" w:lineRule="auto"/>
        <w:rPr>
          <w:rFonts w:eastAsia="Times New Roman" w:cstheme="minorHAnsi"/>
          <w:color w:val="212529"/>
          <w:lang w:eastAsia="fr-FR"/>
        </w:rPr>
      </w:pPr>
      <w:r w:rsidRPr="00F93576">
        <w:rPr>
          <w:rFonts w:eastAsia="Times New Roman" w:cstheme="minorHAnsi"/>
          <w:color w:val="212529"/>
          <w:lang w:eastAsia="fr-FR"/>
        </w:rPr>
        <w:t>Gestion de projet / Suivi technique et financier</w:t>
      </w:r>
    </w:p>
    <w:p w14:paraId="3C93BE65" w14:textId="77777777" w:rsidR="00D37149" w:rsidRPr="00F93576" w:rsidRDefault="00D37149" w:rsidP="00D37149">
      <w:pPr>
        <w:numPr>
          <w:ilvl w:val="0"/>
          <w:numId w:val="3"/>
        </w:numPr>
        <w:shd w:val="clear" w:color="auto" w:fill="F8F9FA"/>
        <w:spacing w:before="100" w:beforeAutospacing="1" w:after="100" w:afterAutospacing="1" w:line="240" w:lineRule="auto"/>
        <w:rPr>
          <w:rFonts w:eastAsia="Times New Roman" w:cstheme="minorHAnsi"/>
          <w:color w:val="212529"/>
          <w:lang w:eastAsia="fr-FR"/>
        </w:rPr>
      </w:pPr>
      <w:r w:rsidRPr="00F93576">
        <w:rPr>
          <w:rFonts w:eastAsia="Times New Roman" w:cstheme="minorHAnsi"/>
          <w:color w:val="212529"/>
          <w:lang w:eastAsia="fr-FR"/>
        </w:rPr>
        <w:t>Coordination / Animation de réseaux de partenaires</w:t>
      </w:r>
    </w:p>
    <w:p w14:paraId="0AFC0382" w14:textId="13EE03B9" w:rsidR="00D37149" w:rsidRPr="00F93576" w:rsidRDefault="00D37149" w:rsidP="00D37149">
      <w:pPr>
        <w:numPr>
          <w:ilvl w:val="0"/>
          <w:numId w:val="3"/>
        </w:numPr>
        <w:shd w:val="clear" w:color="auto" w:fill="F8F9FA"/>
        <w:spacing w:before="100" w:beforeAutospacing="1" w:after="100" w:afterAutospacing="1" w:line="240" w:lineRule="auto"/>
        <w:rPr>
          <w:rFonts w:eastAsia="Times New Roman" w:cstheme="minorHAnsi"/>
          <w:color w:val="212529"/>
          <w:lang w:eastAsia="fr-FR"/>
        </w:rPr>
      </w:pPr>
      <w:r w:rsidRPr="00F93576">
        <w:rPr>
          <w:rFonts w:eastAsia="Times New Roman" w:cstheme="minorHAnsi"/>
          <w:color w:val="212529"/>
          <w:lang w:eastAsia="fr-FR"/>
        </w:rPr>
        <w:t>Communication / Outil informatique</w:t>
      </w:r>
    </w:p>
    <w:p w14:paraId="2D117C0B" w14:textId="1F904240" w:rsidR="009C7B95" w:rsidRPr="00F93576" w:rsidRDefault="009C7B95" w:rsidP="00D37149">
      <w:pPr>
        <w:numPr>
          <w:ilvl w:val="0"/>
          <w:numId w:val="3"/>
        </w:numPr>
        <w:shd w:val="clear" w:color="auto" w:fill="F8F9FA"/>
        <w:spacing w:before="100" w:beforeAutospacing="1" w:after="100" w:afterAutospacing="1" w:line="240" w:lineRule="auto"/>
        <w:rPr>
          <w:rFonts w:eastAsia="Times New Roman" w:cstheme="minorHAnsi"/>
          <w:color w:val="212529"/>
          <w:lang w:eastAsia="fr-FR"/>
        </w:rPr>
      </w:pPr>
      <w:r w:rsidRPr="00F93576">
        <w:rPr>
          <w:rFonts w:eastAsia="Times New Roman" w:cstheme="minorHAnsi"/>
          <w:color w:val="212529"/>
          <w:lang w:eastAsia="fr-FR"/>
        </w:rPr>
        <w:t>Anglais lu et parlé</w:t>
      </w:r>
    </w:p>
    <w:p w14:paraId="011F4B67" w14:textId="77777777" w:rsidR="00D37149" w:rsidRPr="00F93576" w:rsidRDefault="00D37149" w:rsidP="00D37149">
      <w:pPr>
        <w:shd w:val="clear" w:color="auto" w:fill="F8F9FA"/>
        <w:spacing w:after="100" w:afterAutospacing="1" w:line="240" w:lineRule="auto"/>
        <w:rPr>
          <w:rFonts w:eastAsia="Times New Roman" w:cstheme="minorHAnsi"/>
          <w:color w:val="212529"/>
          <w:lang w:eastAsia="fr-FR"/>
        </w:rPr>
      </w:pPr>
      <w:r w:rsidRPr="00F93576">
        <w:rPr>
          <w:rFonts w:eastAsia="Times New Roman" w:cstheme="minorHAnsi"/>
          <w:b/>
          <w:bCs/>
          <w:color w:val="212529"/>
          <w:lang w:eastAsia="fr-FR"/>
        </w:rPr>
        <w:t>Qualités requises</w:t>
      </w:r>
    </w:p>
    <w:p w14:paraId="289C523C" w14:textId="77777777" w:rsidR="00D37149" w:rsidRPr="00F93576" w:rsidRDefault="00D37149" w:rsidP="00D37149">
      <w:pPr>
        <w:numPr>
          <w:ilvl w:val="0"/>
          <w:numId w:val="4"/>
        </w:numPr>
        <w:shd w:val="clear" w:color="auto" w:fill="F8F9FA"/>
        <w:spacing w:before="100" w:beforeAutospacing="1" w:after="100" w:afterAutospacing="1" w:line="240" w:lineRule="auto"/>
        <w:rPr>
          <w:rFonts w:eastAsia="Times New Roman" w:cstheme="minorHAnsi"/>
          <w:color w:val="212529"/>
          <w:lang w:eastAsia="fr-FR"/>
        </w:rPr>
      </w:pPr>
      <w:r w:rsidRPr="00F93576">
        <w:rPr>
          <w:rFonts w:eastAsia="Times New Roman" w:cstheme="minorHAnsi"/>
          <w:color w:val="212529"/>
          <w:lang w:eastAsia="fr-FR"/>
        </w:rPr>
        <w:t>Adaptabilité / Polyvalence</w:t>
      </w:r>
    </w:p>
    <w:p w14:paraId="100B9AE6" w14:textId="77777777" w:rsidR="00D37149" w:rsidRPr="00F93576" w:rsidRDefault="00D37149" w:rsidP="00D37149">
      <w:pPr>
        <w:numPr>
          <w:ilvl w:val="0"/>
          <w:numId w:val="4"/>
        </w:numPr>
        <w:shd w:val="clear" w:color="auto" w:fill="F8F9FA"/>
        <w:spacing w:before="100" w:beforeAutospacing="1" w:after="100" w:afterAutospacing="1" w:line="240" w:lineRule="auto"/>
        <w:rPr>
          <w:rFonts w:eastAsia="Times New Roman" w:cstheme="minorHAnsi"/>
          <w:color w:val="212529"/>
          <w:lang w:eastAsia="fr-FR"/>
        </w:rPr>
      </w:pPr>
      <w:r w:rsidRPr="00F93576">
        <w:rPr>
          <w:rFonts w:eastAsia="Times New Roman" w:cstheme="minorHAnsi"/>
          <w:color w:val="212529"/>
          <w:lang w:eastAsia="fr-FR"/>
        </w:rPr>
        <w:t>Bonnes qualités relationnelles, savoir travailler en équipe, sens de la diplomatie</w:t>
      </w:r>
    </w:p>
    <w:p w14:paraId="28421307" w14:textId="77777777" w:rsidR="00D37149" w:rsidRPr="00F93576" w:rsidRDefault="00D37149" w:rsidP="00D37149">
      <w:pPr>
        <w:numPr>
          <w:ilvl w:val="0"/>
          <w:numId w:val="4"/>
        </w:numPr>
        <w:shd w:val="clear" w:color="auto" w:fill="F8F9FA"/>
        <w:spacing w:before="100" w:beforeAutospacing="1" w:after="100" w:afterAutospacing="1" w:line="240" w:lineRule="auto"/>
        <w:rPr>
          <w:rFonts w:eastAsia="Times New Roman" w:cstheme="minorHAnsi"/>
          <w:color w:val="212529"/>
          <w:lang w:eastAsia="fr-FR"/>
        </w:rPr>
      </w:pPr>
      <w:r w:rsidRPr="00F93576">
        <w:rPr>
          <w:rFonts w:eastAsia="Times New Roman" w:cstheme="minorHAnsi"/>
          <w:color w:val="212529"/>
          <w:lang w:eastAsia="fr-FR"/>
        </w:rPr>
        <w:t>Méthodes de travail orientées solution</w:t>
      </w:r>
    </w:p>
    <w:p w14:paraId="09E0CED9" w14:textId="1D3F0A7A" w:rsidR="00D37149" w:rsidRPr="00F93576" w:rsidRDefault="00D37149" w:rsidP="00D37149">
      <w:pPr>
        <w:numPr>
          <w:ilvl w:val="0"/>
          <w:numId w:val="4"/>
        </w:numPr>
        <w:shd w:val="clear" w:color="auto" w:fill="F8F9FA"/>
        <w:spacing w:before="100" w:beforeAutospacing="1" w:after="100" w:afterAutospacing="1" w:line="240" w:lineRule="auto"/>
        <w:rPr>
          <w:rFonts w:eastAsia="Times New Roman" w:cstheme="minorHAnsi"/>
          <w:color w:val="212529"/>
          <w:lang w:eastAsia="fr-FR"/>
        </w:rPr>
      </w:pPr>
      <w:r w:rsidRPr="00F93576">
        <w:rPr>
          <w:rFonts w:eastAsia="Times New Roman" w:cstheme="minorHAnsi"/>
          <w:color w:val="212529"/>
          <w:lang w:eastAsia="fr-FR"/>
        </w:rPr>
        <w:t>Qualités d'écoute, disponibilité, rigueur et esprit de synthèse</w:t>
      </w:r>
    </w:p>
    <w:p w14:paraId="1681999A" w14:textId="7970231A" w:rsidR="003344D1" w:rsidRDefault="003344D1" w:rsidP="00D37149">
      <w:pPr>
        <w:numPr>
          <w:ilvl w:val="0"/>
          <w:numId w:val="4"/>
        </w:numPr>
        <w:shd w:val="clear" w:color="auto" w:fill="F8F9FA"/>
        <w:spacing w:before="100" w:beforeAutospacing="1" w:after="100" w:afterAutospacing="1" w:line="240" w:lineRule="auto"/>
        <w:rPr>
          <w:rFonts w:eastAsia="Times New Roman" w:cstheme="minorHAnsi"/>
          <w:color w:val="212529"/>
          <w:lang w:eastAsia="fr-FR"/>
        </w:rPr>
      </w:pPr>
      <w:r w:rsidRPr="00F93576">
        <w:rPr>
          <w:rFonts w:eastAsia="Times New Roman" w:cstheme="minorHAnsi"/>
          <w:color w:val="212529"/>
          <w:lang w:eastAsia="fr-FR"/>
        </w:rPr>
        <w:t>Bon marcheur</w:t>
      </w:r>
    </w:p>
    <w:p w14:paraId="5DFF8A37" w14:textId="632EFB1D" w:rsidR="00A22A96" w:rsidRPr="00F93576" w:rsidRDefault="00A22A96" w:rsidP="00D37149">
      <w:pPr>
        <w:numPr>
          <w:ilvl w:val="0"/>
          <w:numId w:val="4"/>
        </w:numPr>
        <w:shd w:val="clear" w:color="auto" w:fill="F8F9FA"/>
        <w:spacing w:before="100" w:beforeAutospacing="1" w:after="100" w:afterAutospacing="1" w:line="240" w:lineRule="auto"/>
        <w:rPr>
          <w:rFonts w:eastAsia="Times New Roman" w:cstheme="minorHAnsi"/>
          <w:color w:val="212529"/>
          <w:lang w:eastAsia="fr-FR"/>
        </w:rPr>
      </w:pPr>
      <w:r>
        <w:rPr>
          <w:rFonts w:eastAsia="Times New Roman" w:cstheme="minorHAnsi"/>
          <w:color w:val="212529"/>
          <w:lang w:eastAsia="fr-FR"/>
        </w:rPr>
        <w:t>Accepter les conditions d’hébergement précaires chez l’habitant lors des visites de biodigesteur.</w:t>
      </w:r>
    </w:p>
    <w:p w14:paraId="106C07C1" w14:textId="77777777" w:rsidR="00D37149" w:rsidRPr="00F93576" w:rsidRDefault="00D37149" w:rsidP="00D37149">
      <w:pPr>
        <w:shd w:val="clear" w:color="auto" w:fill="F8F9FA"/>
        <w:spacing w:after="100" w:afterAutospacing="1" w:line="240" w:lineRule="auto"/>
        <w:rPr>
          <w:rFonts w:eastAsia="Times New Roman" w:cstheme="minorHAnsi"/>
          <w:color w:val="212529"/>
          <w:lang w:eastAsia="fr-FR"/>
        </w:rPr>
      </w:pPr>
      <w:r w:rsidRPr="00F93576">
        <w:rPr>
          <w:rFonts w:eastAsia="Times New Roman" w:cstheme="minorHAnsi"/>
          <w:b/>
          <w:bCs/>
          <w:color w:val="212529"/>
          <w:lang w:eastAsia="fr-FR"/>
        </w:rPr>
        <w:t>Modalités de recrutement</w:t>
      </w:r>
    </w:p>
    <w:p w14:paraId="1B7239B1" w14:textId="211A1ABD" w:rsidR="00D37149" w:rsidRPr="00F93576" w:rsidRDefault="00D37149" w:rsidP="00D37149">
      <w:pPr>
        <w:numPr>
          <w:ilvl w:val="0"/>
          <w:numId w:val="5"/>
        </w:numPr>
        <w:shd w:val="clear" w:color="auto" w:fill="F8F9FA"/>
        <w:spacing w:before="100" w:beforeAutospacing="1" w:after="100" w:afterAutospacing="1" w:line="240" w:lineRule="auto"/>
        <w:rPr>
          <w:rFonts w:eastAsia="Times New Roman" w:cstheme="minorHAnsi"/>
          <w:color w:val="212529"/>
          <w:lang w:eastAsia="fr-FR"/>
        </w:rPr>
      </w:pPr>
      <w:r w:rsidRPr="00F93576">
        <w:rPr>
          <w:rFonts w:eastAsia="Times New Roman" w:cstheme="minorHAnsi"/>
          <w:color w:val="212529"/>
          <w:lang w:eastAsia="fr-FR"/>
        </w:rPr>
        <w:t xml:space="preserve">Statut : </w:t>
      </w:r>
      <w:r w:rsidR="005A723C" w:rsidRPr="00F93576">
        <w:rPr>
          <w:rFonts w:eastAsia="Times New Roman" w:cstheme="minorHAnsi"/>
          <w:color w:val="212529"/>
          <w:lang w:eastAsia="fr-FR"/>
        </w:rPr>
        <w:t>engagement de service civique</w:t>
      </w:r>
    </w:p>
    <w:p w14:paraId="081BEA79" w14:textId="2E1B887B" w:rsidR="00D37149" w:rsidRPr="00F93576" w:rsidRDefault="00D37149" w:rsidP="00D37149">
      <w:pPr>
        <w:numPr>
          <w:ilvl w:val="0"/>
          <w:numId w:val="5"/>
        </w:numPr>
        <w:shd w:val="clear" w:color="auto" w:fill="F8F9FA"/>
        <w:spacing w:before="100" w:beforeAutospacing="1" w:after="100" w:afterAutospacing="1" w:line="240" w:lineRule="auto"/>
        <w:rPr>
          <w:rFonts w:eastAsia="Times New Roman" w:cstheme="minorHAnsi"/>
          <w:color w:val="212529"/>
          <w:lang w:eastAsia="fr-FR"/>
        </w:rPr>
      </w:pPr>
      <w:r w:rsidRPr="00F93576">
        <w:rPr>
          <w:rFonts w:eastAsia="Times New Roman" w:cstheme="minorHAnsi"/>
          <w:color w:val="212529"/>
          <w:lang w:eastAsia="fr-FR"/>
        </w:rPr>
        <w:t xml:space="preserve">Durée de la mission : </w:t>
      </w:r>
      <w:r w:rsidR="00F93576">
        <w:rPr>
          <w:rFonts w:eastAsia="Times New Roman" w:cstheme="minorHAnsi"/>
          <w:color w:val="212529"/>
          <w:lang w:eastAsia="fr-FR"/>
        </w:rPr>
        <w:t>6</w:t>
      </w:r>
      <w:r w:rsidRPr="00F93576">
        <w:rPr>
          <w:rFonts w:eastAsia="Times New Roman" w:cstheme="minorHAnsi"/>
          <w:color w:val="212529"/>
          <w:lang w:eastAsia="fr-FR"/>
        </w:rPr>
        <w:t xml:space="preserve"> mois</w:t>
      </w:r>
    </w:p>
    <w:p w14:paraId="31FED167" w14:textId="7F17D24C" w:rsidR="00D37149" w:rsidRPr="00F93576" w:rsidRDefault="00D37149" w:rsidP="00D37149">
      <w:pPr>
        <w:numPr>
          <w:ilvl w:val="0"/>
          <w:numId w:val="5"/>
        </w:numPr>
        <w:shd w:val="clear" w:color="auto" w:fill="F8F9FA"/>
        <w:spacing w:before="100" w:beforeAutospacing="1" w:after="100" w:afterAutospacing="1" w:line="240" w:lineRule="auto"/>
        <w:rPr>
          <w:rFonts w:eastAsia="Times New Roman" w:cstheme="minorHAnsi"/>
          <w:b/>
          <w:bCs/>
          <w:color w:val="212529"/>
          <w:lang w:eastAsia="fr-FR"/>
        </w:rPr>
      </w:pPr>
      <w:r w:rsidRPr="00F93576">
        <w:rPr>
          <w:rFonts w:eastAsia="Times New Roman" w:cstheme="minorHAnsi"/>
          <w:b/>
          <w:bCs/>
          <w:color w:val="212529"/>
          <w:lang w:eastAsia="fr-FR"/>
        </w:rPr>
        <w:t xml:space="preserve">Indemnité : </w:t>
      </w:r>
      <w:r w:rsidR="00A22A96">
        <w:rPr>
          <w:rFonts w:eastAsia="Times New Roman" w:cstheme="minorHAnsi"/>
          <w:b/>
          <w:bCs/>
          <w:color w:val="212529"/>
          <w:lang w:eastAsia="fr-FR"/>
        </w:rPr>
        <w:t>XXX</w:t>
      </w:r>
      <w:r w:rsidRPr="00F93576">
        <w:rPr>
          <w:rFonts w:eastAsia="Times New Roman" w:cstheme="minorHAnsi"/>
          <w:b/>
          <w:bCs/>
          <w:color w:val="212529"/>
          <w:lang w:eastAsia="fr-FR"/>
        </w:rPr>
        <w:t xml:space="preserve"> € /mois </w:t>
      </w:r>
      <w:r w:rsidR="005A723C" w:rsidRPr="00F93576">
        <w:rPr>
          <w:rFonts w:eastAsia="Times New Roman" w:cstheme="minorHAnsi"/>
          <w:b/>
          <w:bCs/>
          <w:color w:val="212529"/>
          <w:lang w:eastAsia="fr-FR"/>
        </w:rPr>
        <w:t xml:space="preserve">+ couverture SS + assurance </w:t>
      </w:r>
      <w:r w:rsidR="008B2635" w:rsidRPr="00F93576">
        <w:rPr>
          <w:rFonts w:eastAsia="Times New Roman" w:cstheme="minorHAnsi"/>
          <w:b/>
          <w:bCs/>
          <w:color w:val="212529"/>
          <w:lang w:eastAsia="fr-FR"/>
        </w:rPr>
        <w:t>rapatriement ISOS</w:t>
      </w:r>
      <w:r w:rsidR="005A723C" w:rsidRPr="00F93576">
        <w:rPr>
          <w:rFonts w:eastAsia="Times New Roman" w:cstheme="minorHAnsi"/>
          <w:b/>
          <w:bCs/>
          <w:color w:val="212529"/>
          <w:lang w:eastAsia="fr-FR"/>
        </w:rPr>
        <w:t xml:space="preserve"> etc….</w:t>
      </w:r>
      <w:r w:rsidR="00F93576">
        <w:rPr>
          <w:rFonts w:eastAsia="Times New Roman" w:cstheme="minorHAnsi"/>
          <w:b/>
          <w:bCs/>
          <w:color w:val="212529"/>
          <w:lang w:eastAsia="fr-FR"/>
        </w:rPr>
        <w:t> </w:t>
      </w:r>
    </w:p>
    <w:p w14:paraId="17B42969" w14:textId="77777777" w:rsidR="00D37149" w:rsidRPr="00F93576" w:rsidRDefault="00D37149" w:rsidP="00D37149">
      <w:pPr>
        <w:numPr>
          <w:ilvl w:val="0"/>
          <w:numId w:val="5"/>
        </w:numPr>
        <w:shd w:val="clear" w:color="auto" w:fill="F8F9FA"/>
        <w:spacing w:before="100" w:beforeAutospacing="1" w:after="100" w:afterAutospacing="1" w:line="240" w:lineRule="auto"/>
        <w:rPr>
          <w:rFonts w:eastAsia="Times New Roman" w:cstheme="minorHAnsi"/>
          <w:color w:val="212529"/>
          <w:lang w:eastAsia="fr-FR"/>
        </w:rPr>
      </w:pPr>
      <w:r w:rsidRPr="00F93576">
        <w:rPr>
          <w:rFonts w:eastAsia="Times New Roman" w:cstheme="minorHAnsi"/>
          <w:color w:val="212529"/>
          <w:lang w:eastAsia="fr-FR"/>
        </w:rPr>
        <w:t>Date de prise de fonction souhaitée : février-mars 2020</w:t>
      </w:r>
    </w:p>
    <w:p w14:paraId="75A559D3" w14:textId="110E26F7" w:rsidR="00D37149" w:rsidRPr="00F93576" w:rsidRDefault="00D37149" w:rsidP="009011E6">
      <w:pPr>
        <w:numPr>
          <w:ilvl w:val="0"/>
          <w:numId w:val="5"/>
        </w:numPr>
        <w:shd w:val="clear" w:color="auto" w:fill="F8F9FA"/>
        <w:spacing w:before="100" w:beforeAutospacing="1" w:after="100" w:afterAutospacing="1" w:line="240" w:lineRule="auto"/>
        <w:rPr>
          <w:rFonts w:eastAsia="Times New Roman" w:cstheme="minorHAnsi"/>
          <w:color w:val="212529"/>
          <w:lang w:eastAsia="fr-FR"/>
        </w:rPr>
      </w:pPr>
      <w:r w:rsidRPr="00F93576">
        <w:rPr>
          <w:rFonts w:eastAsia="Times New Roman" w:cstheme="minorHAnsi"/>
          <w:color w:val="212529"/>
          <w:lang w:eastAsia="fr-FR"/>
        </w:rPr>
        <w:t xml:space="preserve">Une période de formation et de transition de 1 mois permettra au </w:t>
      </w:r>
      <w:r w:rsidR="008B2635" w:rsidRPr="00F93576">
        <w:rPr>
          <w:rFonts w:eastAsia="Times New Roman" w:cstheme="minorHAnsi"/>
          <w:color w:val="212529"/>
          <w:lang w:eastAsia="fr-FR"/>
        </w:rPr>
        <w:t>volontaire</w:t>
      </w:r>
      <w:r w:rsidRPr="00F93576">
        <w:rPr>
          <w:rFonts w:eastAsia="Times New Roman" w:cstheme="minorHAnsi"/>
          <w:color w:val="212529"/>
          <w:lang w:eastAsia="fr-FR"/>
        </w:rPr>
        <w:t xml:space="preserve"> de s'approprier les dossiers </w:t>
      </w:r>
    </w:p>
    <w:p w14:paraId="6373F072" w14:textId="06FF0B32" w:rsidR="00D37149" w:rsidRPr="00F93576" w:rsidRDefault="00D37149" w:rsidP="009011E6">
      <w:pPr>
        <w:numPr>
          <w:ilvl w:val="0"/>
          <w:numId w:val="5"/>
        </w:numPr>
        <w:shd w:val="clear" w:color="auto" w:fill="F8F9FA"/>
        <w:spacing w:before="100" w:beforeAutospacing="1" w:after="100" w:afterAutospacing="1" w:line="240" w:lineRule="auto"/>
        <w:rPr>
          <w:rFonts w:eastAsia="Times New Roman" w:cstheme="minorHAnsi"/>
          <w:color w:val="212529"/>
          <w:lang w:eastAsia="fr-FR"/>
        </w:rPr>
      </w:pPr>
      <w:r w:rsidRPr="00F93576">
        <w:rPr>
          <w:rFonts w:eastAsia="Times New Roman" w:cstheme="minorHAnsi"/>
          <w:color w:val="212529"/>
          <w:lang w:eastAsia="fr-FR"/>
        </w:rPr>
        <w:t>Poste basé à Manthali, district de Ramechha</w:t>
      </w:r>
      <w:r w:rsidR="007D74CF">
        <w:rPr>
          <w:rFonts w:eastAsia="Times New Roman" w:cstheme="minorHAnsi"/>
          <w:color w:val="212529"/>
          <w:lang w:eastAsia="fr-FR"/>
        </w:rPr>
        <w:t>p (Népal) à 150 km au SE de Kat</w:t>
      </w:r>
      <w:r w:rsidRPr="00F93576">
        <w:rPr>
          <w:rFonts w:eastAsia="Times New Roman" w:cstheme="minorHAnsi"/>
          <w:color w:val="212529"/>
          <w:lang w:eastAsia="fr-FR"/>
        </w:rPr>
        <w:t>mandou.</w:t>
      </w:r>
    </w:p>
    <w:p w14:paraId="2525DC1C" w14:textId="7A7B242B" w:rsidR="000B2D03" w:rsidRPr="00F93576" w:rsidRDefault="000B2D03" w:rsidP="000B2D03">
      <w:pPr>
        <w:shd w:val="clear" w:color="auto" w:fill="F8F9FA"/>
        <w:spacing w:before="100" w:beforeAutospacing="1" w:after="100" w:afterAutospacing="1" w:line="240" w:lineRule="auto"/>
        <w:rPr>
          <w:rFonts w:eastAsia="Times New Roman" w:cstheme="minorHAnsi"/>
          <w:color w:val="212529"/>
          <w:lang w:eastAsia="fr-FR"/>
        </w:rPr>
      </w:pPr>
      <w:r w:rsidRPr="00F93576">
        <w:rPr>
          <w:rFonts w:eastAsia="Times New Roman" w:cstheme="minorHAnsi"/>
          <w:color w:val="212529"/>
          <w:lang w:eastAsia="fr-FR"/>
        </w:rPr>
        <w:t xml:space="preserve">Candidature à adresser à : avant fin </w:t>
      </w:r>
      <w:r w:rsidR="002C5A1E">
        <w:rPr>
          <w:rFonts w:eastAsia="Times New Roman" w:cstheme="minorHAnsi"/>
          <w:color w:val="212529"/>
          <w:lang w:eastAsia="fr-FR"/>
        </w:rPr>
        <w:t>janvier</w:t>
      </w:r>
      <w:bookmarkStart w:id="0" w:name="_GoBack"/>
      <w:bookmarkEnd w:id="0"/>
      <w:r w:rsidRPr="00F93576">
        <w:rPr>
          <w:rFonts w:eastAsia="Times New Roman" w:cstheme="minorHAnsi"/>
          <w:color w:val="212529"/>
          <w:lang w:eastAsia="fr-FR"/>
        </w:rPr>
        <w:t xml:space="preserve"> 20</w:t>
      </w:r>
      <w:r w:rsidR="002C5A1E">
        <w:rPr>
          <w:rFonts w:eastAsia="Times New Roman" w:cstheme="minorHAnsi"/>
          <w:color w:val="212529"/>
          <w:lang w:eastAsia="fr-FR"/>
        </w:rPr>
        <w:t>20</w:t>
      </w:r>
    </w:p>
    <w:p w14:paraId="71DC2026" w14:textId="77777777" w:rsidR="008551FB" w:rsidRPr="00F93576" w:rsidRDefault="008551FB" w:rsidP="00D37149">
      <w:pPr>
        <w:rPr>
          <w:rFonts w:cstheme="minorHAnsi"/>
        </w:rPr>
      </w:pPr>
    </w:p>
    <w:sectPr w:rsidR="008551FB" w:rsidRPr="00F9357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CD383" w14:textId="77777777" w:rsidR="00A9741C" w:rsidRDefault="00A9741C" w:rsidP="001F49E9">
      <w:pPr>
        <w:spacing w:after="0" w:line="240" w:lineRule="auto"/>
      </w:pPr>
      <w:r>
        <w:separator/>
      </w:r>
    </w:p>
  </w:endnote>
  <w:endnote w:type="continuationSeparator" w:id="0">
    <w:p w14:paraId="1A6FDC66" w14:textId="77777777" w:rsidR="00A9741C" w:rsidRDefault="00A9741C" w:rsidP="001F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Trebuchet M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56687" w14:textId="77777777" w:rsidR="001F49E9" w:rsidRDefault="001F49E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56809" w14:textId="77777777" w:rsidR="001F49E9" w:rsidRDefault="001F49E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C1020" w14:textId="77777777" w:rsidR="001F49E9" w:rsidRDefault="001F49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649F3" w14:textId="77777777" w:rsidR="00A9741C" w:rsidRDefault="00A9741C" w:rsidP="001F49E9">
      <w:pPr>
        <w:spacing w:after="0" w:line="240" w:lineRule="auto"/>
      </w:pPr>
      <w:r>
        <w:separator/>
      </w:r>
    </w:p>
  </w:footnote>
  <w:footnote w:type="continuationSeparator" w:id="0">
    <w:p w14:paraId="04E2D932" w14:textId="77777777" w:rsidR="00A9741C" w:rsidRDefault="00A9741C" w:rsidP="001F4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1D37B" w14:textId="77777777" w:rsidR="001F49E9" w:rsidRDefault="001F49E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31440"/>
      <w:docPartObj>
        <w:docPartGallery w:val="Page Numbers (Top of Page)"/>
        <w:docPartUnique/>
      </w:docPartObj>
    </w:sdtPr>
    <w:sdtEndPr/>
    <w:sdtContent>
      <w:p w14:paraId="3271B187" w14:textId="77C5DC29" w:rsidR="001F49E9" w:rsidRDefault="001F49E9">
        <w:pPr>
          <w:pStyle w:val="En-tte"/>
          <w:jc w:val="right"/>
        </w:pPr>
        <w:r>
          <w:fldChar w:fldCharType="begin"/>
        </w:r>
        <w:r>
          <w:instrText>PAGE   \* MERGEFORMAT</w:instrText>
        </w:r>
        <w:r>
          <w:fldChar w:fldCharType="separate"/>
        </w:r>
        <w:r w:rsidR="007D74CF">
          <w:rPr>
            <w:noProof/>
          </w:rPr>
          <w:t>3</w:t>
        </w:r>
        <w:r>
          <w:fldChar w:fldCharType="end"/>
        </w:r>
      </w:p>
    </w:sdtContent>
  </w:sdt>
  <w:p w14:paraId="246A2C73" w14:textId="77777777" w:rsidR="001F49E9" w:rsidRDefault="001F49E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A2A91" w14:textId="77777777" w:rsidR="001F49E9" w:rsidRDefault="001F49E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C89"/>
    <w:multiLevelType w:val="hybridMultilevel"/>
    <w:tmpl w:val="91B689D4"/>
    <w:lvl w:ilvl="0" w:tplc="9C7CD9CC">
      <w:start w:val="1"/>
      <w:numFmt w:val="bullet"/>
      <w:pStyle w:val="Puce-puce"/>
      <w:lvlText w:val=""/>
      <w:lvlJc w:val="left"/>
      <w:pPr>
        <w:ind w:left="360" w:hanging="360"/>
      </w:pPr>
      <w:rPr>
        <w:rFonts w:ascii="Symbol" w:hAnsi="Symbol" w:hint="default"/>
        <w:color w:val="70AD47" w:themeColor="accent6"/>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36777F"/>
    <w:multiLevelType w:val="hybridMultilevel"/>
    <w:tmpl w:val="427C1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176FE0"/>
    <w:multiLevelType w:val="multilevel"/>
    <w:tmpl w:val="8D96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EB3EF8"/>
    <w:multiLevelType w:val="multilevel"/>
    <w:tmpl w:val="FB7C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144F4D"/>
    <w:multiLevelType w:val="multilevel"/>
    <w:tmpl w:val="1B7C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FB642D"/>
    <w:multiLevelType w:val="multilevel"/>
    <w:tmpl w:val="B2A8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874D7F"/>
    <w:multiLevelType w:val="multilevel"/>
    <w:tmpl w:val="66F2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149"/>
    <w:rsid w:val="00006044"/>
    <w:rsid w:val="000440BE"/>
    <w:rsid w:val="000B2D03"/>
    <w:rsid w:val="001E6F37"/>
    <w:rsid w:val="001F49E9"/>
    <w:rsid w:val="002A211C"/>
    <w:rsid w:val="002C5A1E"/>
    <w:rsid w:val="003344D1"/>
    <w:rsid w:val="00401D52"/>
    <w:rsid w:val="0048267C"/>
    <w:rsid w:val="0048461B"/>
    <w:rsid w:val="005A723C"/>
    <w:rsid w:val="00677C27"/>
    <w:rsid w:val="0068286A"/>
    <w:rsid w:val="0075245C"/>
    <w:rsid w:val="007D74CF"/>
    <w:rsid w:val="007F0DAC"/>
    <w:rsid w:val="008551FB"/>
    <w:rsid w:val="008B2635"/>
    <w:rsid w:val="009A462F"/>
    <w:rsid w:val="009C7B95"/>
    <w:rsid w:val="00A061AA"/>
    <w:rsid w:val="00A10841"/>
    <w:rsid w:val="00A22A96"/>
    <w:rsid w:val="00A30FD3"/>
    <w:rsid w:val="00A9741C"/>
    <w:rsid w:val="00B1146B"/>
    <w:rsid w:val="00BA5A6E"/>
    <w:rsid w:val="00BE5455"/>
    <w:rsid w:val="00C513A7"/>
    <w:rsid w:val="00CA48EE"/>
    <w:rsid w:val="00D37149"/>
    <w:rsid w:val="00D90906"/>
    <w:rsid w:val="00DB3026"/>
    <w:rsid w:val="00DC71E3"/>
    <w:rsid w:val="00DE5CEB"/>
    <w:rsid w:val="00E239E9"/>
    <w:rsid w:val="00E83D94"/>
    <w:rsid w:val="00E905EA"/>
    <w:rsid w:val="00EC0322"/>
    <w:rsid w:val="00EC5506"/>
    <w:rsid w:val="00EE2C89"/>
    <w:rsid w:val="00F308AC"/>
    <w:rsid w:val="00F409A3"/>
    <w:rsid w:val="00F93576"/>
    <w:rsid w:val="00F97D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E5F9"/>
  <w15:chartTrackingRefBased/>
  <w15:docId w15:val="{3EBEC7D3-E691-489D-9380-79EA0C13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iseenvaleurgrasbleu">
    <w:name w:val="Mise en valeur gras bleu"/>
    <w:qFormat/>
    <w:rsid w:val="0068286A"/>
    <w:rPr>
      <w:b/>
      <w:color w:val="0070C0"/>
    </w:rPr>
  </w:style>
  <w:style w:type="paragraph" w:customStyle="1" w:styleId="Puce-puce">
    <w:name w:val="Puce-puce"/>
    <w:basedOn w:val="Paragraphedeliste"/>
    <w:link w:val="Puce-puceCar"/>
    <w:autoRedefine/>
    <w:qFormat/>
    <w:rsid w:val="0068286A"/>
    <w:pPr>
      <w:numPr>
        <w:numId w:val="6"/>
      </w:numPr>
      <w:suppressAutoHyphens/>
      <w:spacing w:after="0" w:line="264" w:lineRule="auto"/>
      <w:jc w:val="both"/>
    </w:pPr>
    <w:rPr>
      <w:rFonts w:ascii="Calibri" w:eastAsia="Times New Roman" w:hAnsi="Calibri" w:cs="Times New Roman"/>
      <w:lang w:eastAsia="fr-FR"/>
    </w:rPr>
  </w:style>
  <w:style w:type="character" w:customStyle="1" w:styleId="Puce-puceCar">
    <w:name w:val="Puce-puce Car"/>
    <w:basedOn w:val="Policepardfaut"/>
    <w:link w:val="Puce-puce"/>
    <w:rsid w:val="0068286A"/>
    <w:rPr>
      <w:rFonts w:ascii="Calibri" w:eastAsia="Times New Roman" w:hAnsi="Calibri" w:cs="Times New Roman"/>
      <w:lang w:eastAsia="fr-FR"/>
    </w:rPr>
  </w:style>
  <w:style w:type="paragraph" w:styleId="Paragraphedeliste">
    <w:name w:val="List Paragraph"/>
    <w:basedOn w:val="Normal"/>
    <w:link w:val="ParagraphedelisteCar"/>
    <w:uiPriority w:val="34"/>
    <w:qFormat/>
    <w:rsid w:val="0068286A"/>
    <w:pPr>
      <w:ind w:left="720"/>
      <w:contextualSpacing/>
    </w:pPr>
  </w:style>
  <w:style w:type="character" w:customStyle="1" w:styleId="ParagraphedelisteCar">
    <w:name w:val="Paragraphe de liste Car"/>
    <w:basedOn w:val="Policepardfaut"/>
    <w:link w:val="Paragraphedeliste"/>
    <w:uiPriority w:val="34"/>
    <w:qFormat/>
    <w:rsid w:val="0068286A"/>
  </w:style>
  <w:style w:type="character" w:customStyle="1" w:styleId="Miseenvaleurgrasvert">
    <w:name w:val="Mise en valeur gras vert"/>
    <w:qFormat/>
    <w:rsid w:val="0068286A"/>
    <w:rPr>
      <w:rFonts w:ascii="Calibri" w:hAnsi="Calibri"/>
      <w:b/>
      <w:color w:val="AADC14"/>
      <w:sz w:val="22"/>
    </w:rPr>
  </w:style>
  <w:style w:type="paragraph" w:styleId="En-tte">
    <w:name w:val="header"/>
    <w:basedOn w:val="Normal"/>
    <w:link w:val="En-tteCar"/>
    <w:uiPriority w:val="99"/>
    <w:unhideWhenUsed/>
    <w:rsid w:val="001F49E9"/>
    <w:pPr>
      <w:tabs>
        <w:tab w:val="center" w:pos="4536"/>
        <w:tab w:val="right" w:pos="9072"/>
      </w:tabs>
      <w:spacing w:after="0" w:line="240" w:lineRule="auto"/>
    </w:pPr>
  </w:style>
  <w:style w:type="character" w:customStyle="1" w:styleId="En-tteCar">
    <w:name w:val="En-tête Car"/>
    <w:basedOn w:val="Policepardfaut"/>
    <w:link w:val="En-tte"/>
    <w:uiPriority w:val="99"/>
    <w:rsid w:val="001F49E9"/>
  </w:style>
  <w:style w:type="paragraph" w:styleId="Pieddepage">
    <w:name w:val="footer"/>
    <w:basedOn w:val="Normal"/>
    <w:link w:val="PieddepageCar"/>
    <w:uiPriority w:val="99"/>
    <w:unhideWhenUsed/>
    <w:rsid w:val="001F49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4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3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819</Words>
  <Characters>4508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dehu</dc:creator>
  <cp:keywords/>
  <dc:description/>
  <cp:lastModifiedBy>michel dehu</cp:lastModifiedBy>
  <cp:revision>5</cp:revision>
  <cp:lastPrinted>2019-12-19T09:01:00Z</cp:lastPrinted>
  <dcterms:created xsi:type="dcterms:W3CDTF">2019-12-28T09:24:00Z</dcterms:created>
  <dcterms:modified xsi:type="dcterms:W3CDTF">2020-01-04T19:42:00Z</dcterms:modified>
</cp:coreProperties>
</file>